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5E" w:rsidRPr="00CA5155" w:rsidRDefault="00571E2E" w:rsidP="00A71A9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6408FD" w:rsidRPr="00CA5155">
        <w:rPr>
          <w:rFonts w:ascii="Times New Roman" w:hAnsi="Times New Roman" w:cs="Times New Roman"/>
          <w:b/>
          <w:sz w:val="28"/>
          <w:szCs w:val="28"/>
        </w:rPr>
        <w:t xml:space="preserve"> производственно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408FD" w:rsidRPr="00CA5155">
        <w:rPr>
          <w:rFonts w:ascii="Times New Roman" w:hAnsi="Times New Roman" w:cs="Times New Roman"/>
          <w:b/>
          <w:sz w:val="28"/>
          <w:szCs w:val="28"/>
        </w:rPr>
        <w:t xml:space="preserve"> травматизм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408FD" w:rsidRPr="00CA5155">
        <w:rPr>
          <w:rFonts w:ascii="Times New Roman" w:hAnsi="Times New Roman" w:cs="Times New Roman"/>
          <w:b/>
          <w:sz w:val="28"/>
          <w:szCs w:val="28"/>
        </w:rPr>
        <w:t xml:space="preserve"> и профессиональной заболеваемости </w:t>
      </w:r>
      <w:r w:rsidR="00A71A9B" w:rsidRPr="00CA5155">
        <w:rPr>
          <w:rFonts w:ascii="Times New Roman" w:hAnsi="Times New Roman" w:cs="Times New Roman"/>
          <w:b/>
          <w:sz w:val="28"/>
          <w:szCs w:val="28"/>
        </w:rPr>
        <w:t xml:space="preserve">в Иркутской области </w:t>
      </w:r>
      <w:r w:rsidR="006408FD" w:rsidRPr="00CA5155">
        <w:rPr>
          <w:rFonts w:ascii="Times New Roman" w:hAnsi="Times New Roman" w:cs="Times New Roman"/>
          <w:b/>
          <w:sz w:val="28"/>
          <w:szCs w:val="28"/>
        </w:rPr>
        <w:t>в 202</w:t>
      </w:r>
      <w:r w:rsidR="00273F41" w:rsidRPr="00CA5155">
        <w:rPr>
          <w:rFonts w:ascii="Times New Roman" w:hAnsi="Times New Roman" w:cs="Times New Roman"/>
          <w:b/>
          <w:sz w:val="28"/>
          <w:szCs w:val="28"/>
        </w:rPr>
        <w:t>3</w:t>
      </w:r>
      <w:r w:rsidR="006408FD" w:rsidRPr="00CA515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F2032" w:rsidRPr="00CA5155" w:rsidRDefault="00BF2032" w:rsidP="00A71A9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032" w:rsidRPr="00CA5155" w:rsidRDefault="00BF2032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b/>
          <w:sz w:val="28"/>
          <w:szCs w:val="28"/>
        </w:rPr>
        <w:t xml:space="preserve">По предварительным данным Государственной инспекции труда </w:t>
      </w:r>
      <w:r w:rsidR="001916EB" w:rsidRPr="00CA5155">
        <w:rPr>
          <w:rFonts w:ascii="Times New Roman" w:hAnsi="Times New Roman" w:cs="Times New Roman"/>
          <w:b/>
          <w:sz w:val="28"/>
          <w:szCs w:val="28"/>
        </w:rPr>
        <w:br/>
      </w:r>
      <w:r w:rsidRPr="00CA5155">
        <w:rPr>
          <w:rFonts w:ascii="Times New Roman" w:hAnsi="Times New Roman" w:cs="Times New Roman"/>
          <w:b/>
          <w:sz w:val="28"/>
          <w:szCs w:val="28"/>
        </w:rPr>
        <w:t>в Иркутской области в 2023 году на территории</w:t>
      </w:r>
      <w:r w:rsidRPr="00CA5155">
        <w:rPr>
          <w:rFonts w:ascii="Times New Roman" w:hAnsi="Times New Roman" w:cs="Times New Roman"/>
          <w:sz w:val="28"/>
          <w:szCs w:val="28"/>
        </w:rPr>
        <w:t xml:space="preserve"> Иркутской области произошло </w:t>
      </w:r>
      <w:r w:rsidR="008D1C21" w:rsidRPr="00CA5155">
        <w:rPr>
          <w:rFonts w:ascii="Times New Roman" w:hAnsi="Times New Roman" w:cs="Times New Roman"/>
          <w:sz w:val="28"/>
          <w:szCs w:val="28"/>
        </w:rPr>
        <w:br/>
      </w:r>
      <w:r w:rsidRPr="00CA5155">
        <w:rPr>
          <w:rFonts w:ascii="Times New Roman" w:hAnsi="Times New Roman" w:cs="Times New Roman"/>
          <w:sz w:val="28"/>
          <w:szCs w:val="28"/>
        </w:rPr>
        <w:t>111 несчастных случаев, связанных</w:t>
      </w:r>
      <w:r w:rsidR="00571E2E">
        <w:rPr>
          <w:rFonts w:ascii="Times New Roman" w:hAnsi="Times New Roman" w:cs="Times New Roman"/>
          <w:sz w:val="28"/>
          <w:szCs w:val="28"/>
        </w:rPr>
        <w:t xml:space="preserve"> </w:t>
      </w:r>
      <w:r w:rsidRPr="00CA5155">
        <w:rPr>
          <w:rFonts w:ascii="Times New Roman" w:hAnsi="Times New Roman" w:cs="Times New Roman"/>
          <w:sz w:val="28"/>
          <w:szCs w:val="28"/>
        </w:rPr>
        <w:t>с производством, из них:</w:t>
      </w:r>
    </w:p>
    <w:p w:rsidR="00BF2032" w:rsidRPr="00CA5155" w:rsidRDefault="00BF2032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 xml:space="preserve">- 79 тяжелых несчастных случаев (в 2019 году – 85 случаев, в 2022 году – </w:t>
      </w:r>
      <w:r w:rsidRPr="00CA5155">
        <w:rPr>
          <w:rFonts w:ascii="Times New Roman" w:hAnsi="Times New Roman" w:cs="Times New Roman"/>
          <w:sz w:val="28"/>
          <w:szCs w:val="28"/>
        </w:rPr>
        <w:br/>
        <w:t>80 случаев);</w:t>
      </w:r>
    </w:p>
    <w:p w:rsidR="00BF2032" w:rsidRPr="00CA5155" w:rsidRDefault="00BF2032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 xml:space="preserve">- 22 смертельных несчастных случаев (в 2019 году – 43 случая, </w:t>
      </w:r>
      <w:r w:rsidRPr="00CA5155">
        <w:rPr>
          <w:rFonts w:ascii="Times New Roman" w:hAnsi="Times New Roman" w:cs="Times New Roman"/>
          <w:sz w:val="28"/>
          <w:szCs w:val="28"/>
        </w:rPr>
        <w:br/>
        <w:t>в 2022 году – 41 случай);</w:t>
      </w:r>
    </w:p>
    <w:p w:rsidR="00BF2032" w:rsidRPr="00CA5155" w:rsidRDefault="00BF2032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 xml:space="preserve">- 10 групповых несчастных случаев (в 2019 году – 10 случаев, в 2022 году – </w:t>
      </w:r>
      <w:r w:rsidRPr="00CA5155">
        <w:rPr>
          <w:rFonts w:ascii="Times New Roman" w:hAnsi="Times New Roman" w:cs="Times New Roman"/>
          <w:sz w:val="28"/>
          <w:szCs w:val="28"/>
        </w:rPr>
        <w:br/>
        <w:t>9 случаев).</w:t>
      </w:r>
    </w:p>
    <w:p w:rsidR="00BF2032" w:rsidRPr="00CA5155" w:rsidRDefault="00BF2032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За последние 5 лет было достигнуто снижение общего числа несчастных случаев на производстве на 19,6 % (в 2019 году – 138 случаев, в 2023 – 111 случаев), количества пострадавших со смертельным исходом на 45% (в 2019 году – 51 чел.,</w:t>
      </w:r>
      <w:r w:rsidR="00571E2E">
        <w:rPr>
          <w:rFonts w:ascii="Times New Roman" w:hAnsi="Times New Roman" w:cs="Times New Roman"/>
          <w:sz w:val="28"/>
          <w:szCs w:val="28"/>
        </w:rPr>
        <w:t xml:space="preserve"> </w:t>
      </w:r>
      <w:r w:rsidRPr="00CA5155">
        <w:rPr>
          <w:rFonts w:ascii="Times New Roman" w:hAnsi="Times New Roman" w:cs="Times New Roman"/>
          <w:sz w:val="28"/>
          <w:szCs w:val="28"/>
        </w:rPr>
        <w:t>в 2023 году – 28 чел.).</w:t>
      </w:r>
    </w:p>
    <w:p w:rsidR="00977F6A" w:rsidRPr="00CA5155" w:rsidRDefault="00977F6A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F6A" w:rsidRPr="00CA5155" w:rsidRDefault="00977F6A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>Всего по муниципальным образованиям, согласно предварительным сведениям ГИТ, несчастные случаи р</w:t>
      </w:r>
      <w:r w:rsidR="008145AD">
        <w:rPr>
          <w:rFonts w:ascii="Times New Roman" w:eastAsia="Times New Roman" w:hAnsi="Times New Roman" w:cs="Times New Roman"/>
          <w:bCs/>
          <w:sz w:val="28"/>
          <w:szCs w:val="28"/>
        </w:rPr>
        <w:t>аспределились следующим образом.</w:t>
      </w:r>
    </w:p>
    <w:p w:rsidR="00977F6A" w:rsidRPr="00CA5155" w:rsidRDefault="00977F6A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 xml:space="preserve">Больше всего несчастных случаев произошло в организациях, зарегистрированных в городе Иркутске – 47 несчастных случаев (34 тяжелых случая, 4 групповых случая (1 пострадавший со смертельным исходом), </w:t>
      </w:r>
      <w:r w:rsidRPr="00CA5155">
        <w:rPr>
          <w:rFonts w:ascii="Times New Roman" w:hAnsi="Times New Roman" w:cs="Times New Roman"/>
          <w:sz w:val="28"/>
          <w:szCs w:val="28"/>
        </w:rPr>
        <w:br/>
        <w:t>9 смертельных случаев), в том числе, которые произошли не на территории города Иркутска, а в филиалах или структурных подразделениях, расположенных на территории других муниципальных образований.</w:t>
      </w:r>
    </w:p>
    <w:p w:rsidR="00977F6A" w:rsidRPr="00CA5155" w:rsidRDefault="00977F6A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>город Ангарск – 8 тяжелых случаев;</w:t>
      </w:r>
    </w:p>
    <w:p w:rsidR="00977F6A" w:rsidRPr="00CA5155" w:rsidRDefault="00977F6A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>город Братск – 7 тяжелых случаев, 1 групповой;</w:t>
      </w:r>
    </w:p>
    <w:p w:rsidR="00977F6A" w:rsidRPr="00CA5155" w:rsidRDefault="00977F6A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>город Усть-Илимск – 6 тяжелых случаев, 2 смертельных;</w:t>
      </w:r>
    </w:p>
    <w:p w:rsidR="00977F6A" w:rsidRPr="00CA5155" w:rsidRDefault="00977F6A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>город Бодайбо и район – 4 тяжелых случая, 4 смертельных;</w:t>
      </w:r>
    </w:p>
    <w:p w:rsidR="00977F6A" w:rsidRPr="00CA5155" w:rsidRDefault="00977F6A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>Тайшетский район – 2 тяжелых случая, 2 смертельных;</w:t>
      </w:r>
    </w:p>
    <w:p w:rsidR="00977F6A" w:rsidRPr="00CA5155" w:rsidRDefault="00977F6A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Усть-Илимский район – 2 тяжелых случая, 1 смертельный;</w:t>
      </w:r>
    </w:p>
    <w:p w:rsidR="00977F6A" w:rsidRPr="00CA5155" w:rsidRDefault="00977F6A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город Саянск – 3 тяжелых случая;</w:t>
      </w:r>
    </w:p>
    <w:p w:rsidR="00977F6A" w:rsidRPr="00CA5155" w:rsidRDefault="00977F6A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 xml:space="preserve">Братский район – 1 смертельный случай, 1 групповой (2 пострадавших </w:t>
      </w:r>
      <w:r w:rsidR="00E8675B" w:rsidRPr="00CA5155">
        <w:rPr>
          <w:rFonts w:ascii="Times New Roman" w:hAnsi="Times New Roman" w:cs="Times New Roman"/>
          <w:sz w:val="28"/>
          <w:szCs w:val="28"/>
        </w:rPr>
        <w:br/>
      </w:r>
      <w:r w:rsidRPr="00CA5155">
        <w:rPr>
          <w:rFonts w:ascii="Times New Roman" w:hAnsi="Times New Roman" w:cs="Times New Roman"/>
          <w:sz w:val="28"/>
          <w:szCs w:val="28"/>
        </w:rPr>
        <w:t>со смертельным исходом);</w:t>
      </w:r>
    </w:p>
    <w:p w:rsidR="00977F6A" w:rsidRPr="00CA5155" w:rsidRDefault="00977F6A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Усть-Кутский район – 1 тяжелый случай, 1 групповой (2 пострадавших </w:t>
      </w:r>
      <w:r w:rsidR="00E8675B" w:rsidRPr="00CA515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>со смертельным исходом);</w:t>
      </w:r>
    </w:p>
    <w:p w:rsidR="00977F6A" w:rsidRPr="00CA5155" w:rsidRDefault="00977F6A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 xml:space="preserve">Слюдянский район – 1 тяжелый случай, 1 групповой (1 пострадавший </w:t>
      </w:r>
      <w:r w:rsidR="00E8675B" w:rsidRPr="00CA5155">
        <w:rPr>
          <w:rFonts w:ascii="Times New Roman" w:hAnsi="Times New Roman" w:cs="Times New Roman"/>
          <w:sz w:val="28"/>
          <w:szCs w:val="28"/>
        </w:rPr>
        <w:br/>
      </w:r>
      <w:r w:rsidRPr="00CA5155">
        <w:rPr>
          <w:rFonts w:ascii="Times New Roman" w:hAnsi="Times New Roman" w:cs="Times New Roman"/>
          <w:sz w:val="28"/>
          <w:szCs w:val="28"/>
        </w:rPr>
        <w:t xml:space="preserve">со смертельным исходом); </w:t>
      </w:r>
    </w:p>
    <w:p w:rsidR="00977F6A" w:rsidRPr="00CA5155" w:rsidRDefault="00977F6A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>Иркутский район – 1 тяжелый случай, 1 смертельный;</w:t>
      </w:r>
    </w:p>
    <w:p w:rsidR="00977F6A" w:rsidRPr="00CA5155" w:rsidRDefault="00977F6A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>Усольский район – 1 тяжелый случай, 1 групповой;</w:t>
      </w:r>
    </w:p>
    <w:p w:rsidR="00977F6A" w:rsidRPr="00CA5155" w:rsidRDefault="00977F6A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Нижнеилимский район, Чунский район, Нижнеудинский район – по 2 тяжелых случая;</w:t>
      </w:r>
    </w:p>
    <w:p w:rsidR="00977F6A" w:rsidRPr="00CA5155" w:rsidRDefault="00977F6A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 xml:space="preserve">город Тулун, </w:t>
      </w: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>Казачинско-Ленский район – по 1 смертельному случаю;</w:t>
      </w:r>
    </w:p>
    <w:p w:rsidR="00977F6A" w:rsidRPr="00CA5155" w:rsidRDefault="00977F6A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Нукутский район – 1 групповой случай;</w:t>
      </w:r>
    </w:p>
    <w:p w:rsidR="00977F6A" w:rsidRPr="00CA5155" w:rsidRDefault="00977F6A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lastRenderedPageBreak/>
        <w:t xml:space="preserve">город Черемхово, </w:t>
      </w: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 xml:space="preserve">Шелеховский район, </w:t>
      </w:r>
      <w:r w:rsidRPr="00CA5155">
        <w:rPr>
          <w:rFonts w:ascii="Times New Roman" w:hAnsi="Times New Roman" w:cs="Times New Roman"/>
          <w:sz w:val="28"/>
          <w:szCs w:val="28"/>
        </w:rPr>
        <w:t xml:space="preserve">Киренский район – по 1 тяжелому случаю. </w:t>
      </w:r>
    </w:p>
    <w:p w:rsidR="00977F6A" w:rsidRPr="00CA5155" w:rsidRDefault="00977F6A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032" w:rsidRPr="00CA5155" w:rsidRDefault="00BF2032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 xml:space="preserve">Количество пострадавших со смертельным исходом за 2023 год составило </w:t>
      </w:r>
      <w:r w:rsidRPr="00CA5155">
        <w:rPr>
          <w:rFonts w:ascii="Times New Roman" w:hAnsi="Times New Roman" w:cs="Times New Roman"/>
          <w:sz w:val="28"/>
          <w:szCs w:val="28"/>
        </w:rPr>
        <w:br/>
        <w:t>28 человек, из них:</w:t>
      </w:r>
    </w:p>
    <w:p w:rsidR="00BF2032" w:rsidRPr="00CA5155" w:rsidRDefault="00BF2032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10 человек – в организациях, зарегистрированных в городе Иркутске</w:t>
      </w:r>
      <w:r w:rsidR="00637042" w:rsidRPr="00CA5155">
        <w:rPr>
          <w:rFonts w:ascii="Times New Roman" w:hAnsi="Times New Roman" w:cs="Times New Roman"/>
          <w:sz w:val="28"/>
          <w:szCs w:val="28"/>
        </w:rPr>
        <w:t xml:space="preserve">, </w:t>
      </w:r>
      <w:r w:rsidR="00E8675B" w:rsidRPr="00CA5155">
        <w:rPr>
          <w:rFonts w:ascii="Times New Roman" w:hAnsi="Times New Roman" w:cs="Times New Roman"/>
          <w:sz w:val="28"/>
          <w:szCs w:val="28"/>
        </w:rPr>
        <w:br/>
      </w:r>
      <w:r w:rsidR="00637042" w:rsidRPr="00CA5155">
        <w:rPr>
          <w:rFonts w:ascii="Times New Roman" w:hAnsi="Times New Roman" w:cs="Times New Roman"/>
          <w:sz w:val="28"/>
          <w:szCs w:val="28"/>
        </w:rPr>
        <w:t>что на 28,6% меньше, чем в 2022 году (14 пострадавших)</w:t>
      </w:r>
      <w:r w:rsidRPr="00CA5155">
        <w:rPr>
          <w:rFonts w:ascii="Times New Roman" w:hAnsi="Times New Roman" w:cs="Times New Roman"/>
          <w:sz w:val="28"/>
          <w:szCs w:val="28"/>
        </w:rPr>
        <w:t>;</w:t>
      </w:r>
    </w:p>
    <w:p w:rsidR="00BF2032" w:rsidRPr="00CA5155" w:rsidRDefault="00BF2032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4 человека – в муниципальном образовании города Бодайбо и района</w:t>
      </w:r>
      <w:r w:rsidR="007C4FEE" w:rsidRPr="00CA5155">
        <w:rPr>
          <w:rFonts w:ascii="Times New Roman" w:hAnsi="Times New Roman" w:cs="Times New Roman"/>
          <w:sz w:val="28"/>
          <w:szCs w:val="28"/>
        </w:rPr>
        <w:t xml:space="preserve"> </w:t>
      </w:r>
      <w:r w:rsidR="00E8675B" w:rsidRPr="00CA5155">
        <w:rPr>
          <w:rFonts w:ascii="Times New Roman" w:hAnsi="Times New Roman" w:cs="Times New Roman"/>
          <w:sz w:val="28"/>
          <w:szCs w:val="28"/>
        </w:rPr>
        <w:br/>
      </w:r>
      <w:r w:rsidR="007C4FEE" w:rsidRPr="00CA5155">
        <w:rPr>
          <w:rFonts w:ascii="Times New Roman" w:hAnsi="Times New Roman" w:cs="Times New Roman"/>
          <w:sz w:val="28"/>
          <w:szCs w:val="28"/>
        </w:rPr>
        <w:t xml:space="preserve">(на 33,3% меньше, чем в 2022 году </w:t>
      </w:r>
      <w:r w:rsidR="00D3263F" w:rsidRPr="00CA5155">
        <w:rPr>
          <w:rFonts w:ascii="Times New Roman" w:hAnsi="Times New Roman" w:cs="Times New Roman"/>
          <w:sz w:val="28"/>
          <w:szCs w:val="28"/>
        </w:rPr>
        <w:t>–</w:t>
      </w:r>
      <w:r w:rsidR="007C4FEE" w:rsidRPr="00CA5155">
        <w:rPr>
          <w:rFonts w:ascii="Times New Roman" w:hAnsi="Times New Roman" w:cs="Times New Roman"/>
          <w:sz w:val="28"/>
          <w:szCs w:val="28"/>
        </w:rPr>
        <w:t xml:space="preserve"> 6 человек)</w:t>
      </w:r>
      <w:r w:rsidRPr="00CA5155">
        <w:rPr>
          <w:rFonts w:ascii="Times New Roman" w:hAnsi="Times New Roman" w:cs="Times New Roman"/>
          <w:sz w:val="28"/>
          <w:szCs w:val="28"/>
        </w:rPr>
        <w:t>;</w:t>
      </w:r>
    </w:p>
    <w:p w:rsidR="00BF2032" w:rsidRPr="00CA5155" w:rsidRDefault="00BF2032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 xml:space="preserve">3 человека </w:t>
      </w:r>
      <w:r w:rsidR="007C4FEE" w:rsidRPr="00CA5155">
        <w:rPr>
          <w:rFonts w:ascii="Times New Roman" w:hAnsi="Times New Roman" w:cs="Times New Roman"/>
          <w:sz w:val="28"/>
          <w:szCs w:val="28"/>
        </w:rPr>
        <w:t xml:space="preserve">– </w:t>
      </w:r>
      <w:r w:rsidRPr="00CA5155">
        <w:rPr>
          <w:rFonts w:ascii="Times New Roman" w:hAnsi="Times New Roman" w:cs="Times New Roman"/>
          <w:sz w:val="28"/>
          <w:szCs w:val="28"/>
        </w:rPr>
        <w:t>в Братском районе</w:t>
      </w:r>
      <w:r w:rsidR="007C4FEE" w:rsidRPr="00CA5155">
        <w:rPr>
          <w:rFonts w:ascii="Times New Roman" w:hAnsi="Times New Roman" w:cs="Times New Roman"/>
          <w:sz w:val="28"/>
          <w:szCs w:val="28"/>
        </w:rPr>
        <w:t xml:space="preserve"> (на 100% больше, в 2022 году пострадавших со смертельным исходом не было)</w:t>
      </w:r>
      <w:r w:rsidRPr="00CA5155">
        <w:rPr>
          <w:rFonts w:ascii="Times New Roman" w:hAnsi="Times New Roman" w:cs="Times New Roman"/>
          <w:sz w:val="28"/>
          <w:szCs w:val="28"/>
        </w:rPr>
        <w:t>;</w:t>
      </w:r>
    </w:p>
    <w:p w:rsidR="00BF2032" w:rsidRPr="00CA5155" w:rsidRDefault="00BF2032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по 2 человека – в городе Усть-Илимске</w:t>
      </w:r>
      <w:r w:rsidR="007C4FEE" w:rsidRPr="00CA5155">
        <w:rPr>
          <w:rFonts w:ascii="Times New Roman" w:hAnsi="Times New Roman" w:cs="Times New Roman"/>
          <w:sz w:val="28"/>
          <w:szCs w:val="28"/>
        </w:rPr>
        <w:t xml:space="preserve"> (на 100% больше, чем в 2022 году – </w:t>
      </w:r>
      <w:r w:rsidR="00D3263F" w:rsidRPr="00CA5155">
        <w:rPr>
          <w:rFonts w:ascii="Times New Roman" w:hAnsi="Times New Roman" w:cs="Times New Roman"/>
          <w:sz w:val="28"/>
          <w:szCs w:val="28"/>
        </w:rPr>
        <w:br/>
      </w:r>
      <w:r w:rsidR="007C4FEE" w:rsidRPr="00CA5155">
        <w:rPr>
          <w:rFonts w:ascii="Times New Roman" w:hAnsi="Times New Roman" w:cs="Times New Roman"/>
          <w:sz w:val="28"/>
          <w:szCs w:val="28"/>
        </w:rPr>
        <w:t>1 человек)</w:t>
      </w:r>
      <w:r w:rsidRPr="00CA5155">
        <w:rPr>
          <w:rFonts w:ascii="Times New Roman" w:hAnsi="Times New Roman" w:cs="Times New Roman"/>
          <w:sz w:val="28"/>
          <w:szCs w:val="28"/>
        </w:rPr>
        <w:t>, Тайшетском районе</w:t>
      </w:r>
      <w:r w:rsidR="0006018C" w:rsidRPr="00CA5155">
        <w:rPr>
          <w:rFonts w:ascii="Times New Roman" w:hAnsi="Times New Roman" w:cs="Times New Roman"/>
          <w:sz w:val="28"/>
          <w:szCs w:val="28"/>
        </w:rPr>
        <w:t xml:space="preserve"> (на 33,3% меньше, в 2022 году </w:t>
      </w:r>
      <w:r w:rsidR="00D3263F" w:rsidRPr="00CA5155">
        <w:rPr>
          <w:rFonts w:ascii="Times New Roman" w:hAnsi="Times New Roman" w:cs="Times New Roman"/>
          <w:sz w:val="28"/>
          <w:szCs w:val="28"/>
        </w:rPr>
        <w:t xml:space="preserve">– </w:t>
      </w:r>
      <w:r w:rsidR="0006018C" w:rsidRPr="00CA5155">
        <w:rPr>
          <w:rFonts w:ascii="Times New Roman" w:hAnsi="Times New Roman" w:cs="Times New Roman"/>
          <w:sz w:val="28"/>
          <w:szCs w:val="28"/>
        </w:rPr>
        <w:t>3 человека)</w:t>
      </w:r>
      <w:r w:rsidRPr="00CA5155">
        <w:rPr>
          <w:rFonts w:ascii="Times New Roman" w:hAnsi="Times New Roman" w:cs="Times New Roman"/>
          <w:sz w:val="28"/>
          <w:szCs w:val="28"/>
        </w:rPr>
        <w:t xml:space="preserve">, </w:t>
      </w:r>
      <w:r w:rsidR="00D3263F" w:rsidRPr="00CA5155">
        <w:rPr>
          <w:rFonts w:ascii="Times New Roman" w:hAnsi="Times New Roman" w:cs="Times New Roman"/>
          <w:sz w:val="28"/>
          <w:szCs w:val="28"/>
        </w:rPr>
        <w:br/>
      </w:r>
      <w:r w:rsidRPr="00CA5155">
        <w:rPr>
          <w:rFonts w:ascii="Times New Roman" w:hAnsi="Times New Roman" w:cs="Times New Roman"/>
          <w:sz w:val="28"/>
          <w:szCs w:val="28"/>
        </w:rPr>
        <w:t>Усть-Кутском районе</w:t>
      </w:r>
      <w:r w:rsidR="0006018C" w:rsidRPr="00CA5155">
        <w:rPr>
          <w:rFonts w:ascii="Times New Roman" w:hAnsi="Times New Roman" w:cs="Times New Roman"/>
          <w:sz w:val="28"/>
          <w:szCs w:val="28"/>
        </w:rPr>
        <w:t xml:space="preserve"> (на 100% больше, в 2022 году </w:t>
      </w:r>
      <w:r w:rsidR="00D3263F" w:rsidRPr="00CA5155">
        <w:rPr>
          <w:rFonts w:ascii="Times New Roman" w:hAnsi="Times New Roman" w:cs="Times New Roman"/>
          <w:sz w:val="28"/>
          <w:szCs w:val="28"/>
        </w:rPr>
        <w:t xml:space="preserve">– </w:t>
      </w:r>
      <w:r w:rsidR="0006018C" w:rsidRPr="00CA5155">
        <w:rPr>
          <w:rFonts w:ascii="Times New Roman" w:hAnsi="Times New Roman" w:cs="Times New Roman"/>
          <w:sz w:val="28"/>
          <w:szCs w:val="28"/>
        </w:rPr>
        <w:t>1 человек)</w:t>
      </w:r>
      <w:r w:rsidRPr="00CA5155">
        <w:rPr>
          <w:rFonts w:ascii="Times New Roman" w:hAnsi="Times New Roman" w:cs="Times New Roman"/>
          <w:sz w:val="28"/>
          <w:szCs w:val="28"/>
        </w:rPr>
        <w:t>;</w:t>
      </w:r>
    </w:p>
    <w:p w:rsidR="00977F6A" w:rsidRPr="00CA5155" w:rsidRDefault="00BF2032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по 1 человеку – в городе Тулуне</w:t>
      </w:r>
      <w:r w:rsidR="00D3263F" w:rsidRPr="00CA5155">
        <w:rPr>
          <w:rFonts w:ascii="Times New Roman" w:hAnsi="Times New Roman" w:cs="Times New Roman"/>
          <w:sz w:val="28"/>
          <w:szCs w:val="28"/>
        </w:rPr>
        <w:t xml:space="preserve"> (на 100% больше, в 2022 году пострадавших не было)</w:t>
      </w:r>
      <w:r w:rsidRPr="00CA5155">
        <w:rPr>
          <w:rFonts w:ascii="Times New Roman" w:hAnsi="Times New Roman" w:cs="Times New Roman"/>
          <w:sz w:val="28"/>
          <w:szCs w:val="28"/>
        </w:rPr>
        <w:t>, Иркутском</w:t>
      </w:r>
      <w:r w:rsidR="0006018C" w:rsidRPr="00CA5155">
        <w:rPr>
          <w:rFonts w:ascii="Times New Roman" w:hAnsi="Times New Roman" w:cs="Times New Roman"/>
          <w:sz w:val="28"/>
          <w:szCs w:val="28"/>
        </w:rPr>
        <w:t xml:space="preserve"> </w:t>
      </w:r>
      <w:r w:rsidR="00D3263F" w:rsidRPr="00CA5155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06018C" w:rsidRPr="00CA5155">
        <w:rPr>
          <w:rFonts w:ascii="Times New Roman" w:hAnsi="Times New Roman" w:cs="Times New Roman"/>
          <w:sz w:val="28"/>
          <w:szCs w:val="28"/>
        </w:rPr>
        <w:t xml:space="preserve">(на 66,7% меньше, в 2022 году </w:t>
      </w:r>
      <w:r w:rsidR="00D3263F" w:rsidRPr="00CA5155">
        <w:rPr>
          <w:rFonts w:ascii="Times New Roman" w:hAnsi="Times New Roman" w:cs="Times New Roman"/>
          <w:sz w:val="28"/>
          <w:szCs w:val="28"/>
        </w:rPr>
        <w:t xml:space="preserve">– </w:t>
      </w:r>
      <w:r w:rsidR="0006018C" w:rsidRPr="00CA5155">
        <w:rPr>
          <w:rFonts w:ascii="Times New Roman" w:hAnsi="Times New Roman" w:cs="Times New Roman"/>
          <w:sz w:val="28"/>
          <w:szCs w:val="28"/>
        </w:rPr>
        <w:t>3 человека)</w:t>
      </w:r>
      <w:r w:rsidRPr="00CA5155">
        <w:rPr>
          <w:rFonts w:ascii="Times New Roman" w:hAnsi="Times New Roman" w:cs="Times New Roman"/>
          <w:sz w:val="28"/>
          <w:szCs w:val="28"/>
        </w:rPr>
        <w:t>, Казачинско-Ленском</w:t>
      </w:r>
      <w:r w:rsidR="0006018C" w:rsidRPr="00CA5155">
        <w:rPr>
          <w:rFonts w:ascii="Times New Roman" w:hAnsi="Times New Roman" w:cs="Times New Roman"/>
          <w:sz w:val="28"/>
          <w:szCs w:val="28"/>
        </w:rPr>
        <w:t xml:space="preserve"> </w:t>
      </w:r>
      <w:r w:rsidR="00D3263F" w:rsidRPr="00CA5155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06018C" w:rsidRPr="00CA5155">
        <w:rPr>
          <w:rFonts w:ascii="Times New Roman" w:hAnsi="Times New Roman" w:cs="Times New Roman"/>
          <w:sz w:val="28"/>
          <w:szCs w:val="28"/>
        </w:rPr>
        <w:t xml:space="preserve">(на 100% меньше, в 2022 году </w:t>
      </w:r>
      <w:r w:rsidR="00D3263F" w:rsidRPr="00CA5155">
        <w:rPr>
          <w:rFonts w:ascii="Times New Roman" w:hAnsi="Times New Roman" w:cs="Times New Roman"/>
          <w:sz w:val="28"/>
          <w:szCs w:val="28"/>
        </w:rPr>
        <w:t xml:space="preserve">– </w:t>
      </w:r>
      <w:r w:rsidR="0006018C" w:rsidRPr="00CA5155">
        <w:rPr>
          <w:rFonts w:ascii="Times New Roman" w:hAnsi="Times New Roman" w:cs="Times New Roman"/>
          <w:sz w:val="28"/>
          <w:szCs w:val="28"/>
        </w:rPr>
        <w:t>2 человека)</w:t>
      </w:r>
      <w:r w:rsidRPr="00CA5155">
        <w:rPr>
          <w:rFonts w:ascii="Times New Roman" w:hAnsi="Times New Roman" w:cs="Times New Roman"/>
          <w:sz w:val="28"/>
          <w:szCs w:val="28"/>
        </w:rPr>
        <w:t>, Слюдянском</w:t>
      </w:r>
      <w:r w:rsidR="0006018C" w:rsidRPr="00CA5155">
        <w:rPr>
          <w:rFonts w:ascii="Times New Roman" w:hAnsi="Times New Roman" w:cs="Times New Roman"/>
          <w:sz w:val="28"/>
          <w:szCs w:val="28"/>
        </w:rPr>
        <w:t xml:space="preserve"> </w:t>
      </w:r>
      <w:r w:rsidR="00D3263F" w:rsidRPr="00CA5155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06018C" w:rsidRPr="00CA5155">
        <w:rPr>
          <w:rFonts w:ascii="Times New Roman" w:hAnsi="Times New Roman" w:cs="Times New Roman"/>
          <w:sz w:val="28"/>
          <w:szCs w:val="28"/>
        </w:rPr>
        <w:t>(в 2022 году также 1 пострадавший)</w:t>
      </w:r>
      <w:r w:rsidRPr="00CA5155">
        <w:rPr>
          <w:rFonts w:ascii="Times New Roman" w:hAnsi="Times New Roman" w:cs="Times New Roman"/>
          <w:sz w:val="28"/>
          <w:szCs w:val="28"/>
        </w:rPr>
        <w:t>, Усть-Илимском район</w:t>
      </w:r>
      <w:r w:rsidR="00D3263F" w:rsidRPr="00CA5155">
        <w:rPr>
          <w:rFonts w:ascii="Times New Roman" w:hAnsi="Times New Roman" w:cs="Times New Roman"/>
          <w:sz w:val="28"/>
          <w:szCs w:val="28"/>
        </w:rPr>
        <w:t>е</w:t>
      </w:r>
      <w:r w:rsidR="0006018C" w:rsidRPr="00CA5155">
        <w:rPr>
          <w:rFonts w:ascii="Times New Roman" w:hAnsi="Times New Roman" w:cs="Times New Roman"/>
          <w:sz w:val="28"/>
          <w:szCs w:val="28"/>
        </w:rPr>
        <w:t xml:space="preserve"> (на 100% больше, в 2022 году пострадавших не было)</w:t>
      </w:r>
      <w:r w:rsidRPr="00CA5155">
        <w:rPr>
          <w:rFonts w:ascii="Times New Roman" w:hAnsi="Times New Roman" w:cs="Times New Roman"/>
          <w:sz w:val="28"/>
          <w:szCs w:val="28"/>
        </w:rPr>
        <w:t>.</w:t>
      </w:r>
    </w:p>
    <w:p w:rsidR="00E8675B" w:rsidRPr="00CA5155" w:rsidRDefault="00E8675B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16EB" w:rsidRPr="00CA5155" w:rsidRDefault="00D3263F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>Стоит отметить, что в 2023 году отсутствуют пострадавшие со смертельным исходом в таких муниципальных образованиях, как город Братск, город Зима, город Черемхово, город Ангарск, Зиминский район, Усольский район, Нукутский район, Эхирит-Булагатский район. В 2022 году в данных муниципальных образованиях были зарегистрированы пострадавшие со смертельным исходом на производстве.</w:t>
      </w:r>
    </w:p>
    <w:p w:rsidR="00D3263F" w:rsidRPr="00CA5155" w:rsidRDefault="00D3263F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7F6A" w:rsidRPr="00CA5155" w:rsidRDefault="00E8675B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977F6A" w:rsidRPr="00CA5155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 пострадавших со смертельным исходом </w:t>
      </w: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2023 году наблюдается </w:t>
      </w:r>
      <w:r w:rsidR="00977F6A" w:rsidRPr="00CA5155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D3263F" w:rsidRPr="00CA5155">
        <w:rPr>
          <w:rFonts w:ascii="Times New Roman" w:eastAsia="Times New Roman" w:hAnsi="Times New Roman" w:cs="Times New Roman"/>
          <w:bCs/>
          <w:sz w:val="28"/>
          <w:szCs w:val="28"/>
        </w:rPr>
        <w:t>городах Усть-Илимск и Тулун, Братском</w:t>
      </w:r>
      <w:r w:rsidR="00977F6A" w:rsidRPr="00CA515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3263F" w:rsidRPr="00CA5155">
        <w:rPr>
          <w:rFonts w:ascii="Times New Roman" w:eastAsia="Times New Roman" w:hAnsi="Times New Roman" w:cs="Times New Roman"/>
          <w:bCs/>
          <w:sz w:val="28"/>
          <w:szCs w:val="28"/>
        </w:rPr>
        <w:t>Усть-Кутском, Усть-Илимском районах</w:t>
      </w:r>
      <w:r w:rsidR="00977F6A" w:rsidRPr="00CA51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52DE4" w:rsidRPr="00CA5155" w:rsidRDefault="00652DE4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1080" w:rsidRPr="00CA5155" w:rsidRDefault="002B5C0F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 xml:space="preserve">По итогам анализа несчастных случаев выявлено, что </w:t>
      </w:r>
      <w:r w:rsidR="00BF2032" w:rsidRPr="00CA5155">
        <w:rPr>
          <w:rFonts w:ascii="Times New Roman" w:hAnsi="Times New Roman" w:cs="Times New Roman"/>
          <w:sz w:val="28"/>
          <w:szCs w:val="28"/>
        </w:rPr>
        <w:t>наиболее травмоопасными видами деятельности в 2023 году, в которых произошло 65,8% несчастных случаев на производстве</w:t>
      </w:r>
      <w:r w:rsidR="00481080" w:rsidRPr="00CA5155">
        <w:rPr>
          <w:rFonts w:ascii="Times New Roman" w:hAnsi="Times New Roman" w:cs="Times New Roman"/>
          <w:sz w:val="28"/>
          <w:szCs w:val="28"/>
        </w:rPr>
        <w:t>, стали:</w:t>
      </w:r>
    </w:p>
    <w:p w:rsidR="00481080" w:rsidRPr="00CA5155" w:rsidRDefault="00481080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-</w:t>
      </w:r>
      <w:r w:rsidR="0063708D" w:rsidRPr="00CA5155">
        <w:rPr>
          <w:rFonts w:ascii="Times New Roman" w:hAnsi="Times New Roman" w:cs="Times New Roman"/>
          <w:sz w:val="28"/>
          <w:szCs w:val="28"/>
        </w:rPr>
        <w:t xml:space="preserve"> о</w:t>
      </w:r>
      <w:r w:rsidRPr="00CA5155">
        <w:rPr>
          <w:rFonts w:ascii="Times New Roman" w:hAnsi="Times New Roman" w:cs="Times New Roman"/>
          <w:sz w:val="28"/>
          <w:szCs w:val="28"/>
        </w:rPr>
        <w:t>брабатывающие производства</w:t>
      </w:r>
      <w:r w:rsidR="00E47A74" w:rsidRPr="00CA5155">
        <w:rPr>
          <w:rFonts w:ascii="Times New Roman" w:hAnsi="Times New Roman" w:cs="Times New Roman"/>
          <w:sz w:val="28"/>
          <w:szCs w:val="28"/>
        </w:rPr>
        <w:t xml:space="preserve"> </w:t>
      </w:r>
      <w:r w:rsidR="00BF2032" w:rsidRPr="00CA5155">
        <w:rPr>
          <w:rFonts w:ascii="Times New Roman" w:hAnsi="Times New Roman" w:cs="Times New Roman"/>
          <w:sz w:val="28"/>
          <w:szCs w:val="28"/>
        </w:rPr>
        <w:t>–</w:t>
      </w:r>
      <w:r w:rsidRPr="00CA5155">
        <w:rPr>
          <w:rFonts w:ascii="Times New Roman" w:hAnsi="Times New Roman" w:cs="Times New Roman"/>
          <w:sz w:val="28"/>
          <w:szCs w:val="28"/>
        </w:rPr>
        <w:t xml:space="preserve"> 2</w:t>
      </w:r>
      <w:r w:rsidR="00BF2032" w:rsidRPr="00CA5155">
        <w:rPr>
          <w:rFonts w:ascii="Times New Roman" w:hAnsi="Times New Roman" w:cs="Times New Roman"/>
          <w:sz w:val="28"/>
          <w:szCs w:val="28"/>
        </w:rPr>
        <w:t>2</w:t>
      </w:r>
      <w:r w:rsidRPr="00CA5155">
        <w:rPr>
          <w:rFonts w:ascii="Times New Roman" w:hAnsi="Times New Roman" w:cs="Times New Roman"/>
          <w:sz w:val="28"/>
          <w:szCs w:val="28"/>
        </w:rPr>
        <w:t xml:space="preserve"> несчастных случа</w:t>
      </w:r>
      <w:r w:rsidR="00BF2032" w:rsidRPr="00CA5155">
        <w:rPr>
          <w:rFonts w:ascii="Times New Roman" w:hAnsi="Times New Roman" w:cs="Times New Roman"/>
          <w:sz w:val="28"/>
          <w:szCs w:val="28"/>
        </w:rPr>
        <w:t>я</w:t>
      </w:r>
      <w:r w:rsidR="001916EB" w:rsidRPr="00CA5155">
        <w:rPr>
          <w:rFonts w:ascii="Times New Roman" w:hAnsi="Times New Roman" w:cs="Times New Roman"/>
          <w:sz w:val="28"/>
          <w:szCs w:val="28"/>
        </w:rPr>
        <w:t xml:space="preserve"> (в 2022 году </w:t>
      </w:r>
      <w:r w:rsidR="001916EB" w:rsidRPr="00CA5155">
        <w:rPr>
          <w:rFonts w:ascii="Times New Roman" w:hAnsi="Times New Roman" w:cs="Times New Roman"/>
          <w:sz w:val="28"/>
          <w:szCs w:val="28"/>
        </w:rPr>
        <w:br/>
        <w:t>23 случая)</w:t>
      </w:r>
      <w:r w:rsidRPr="00CA5155">
        <w:rPr>
          <w:rFonts w:ascii="Times New Roman" w:hAnsi="Times New Roman" w:cs="Times New Roman"/>
          <w:sz w:val="28"/>
          <w:szCs w:val="28"/>
        </w:rPr>
        <w:t>;</w:t>
      </w:r>
    </w:p>
    <w:p w:rsidR="00BF2032" w:rsidRPr="00CA5155" w:rsidRDefault="00BF2032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- транспортировка и хранение – 20 несчастных случаев</w:t>
      </w:r>
      <w:r w:rsidR="001916EB" w:rsidRPr="00CA5155">
        <w:rPr>
          <w:rFonts w:ascii="Times New Roman" w:hAnsi="Times New Roman" w:cs="Times New Roman"/>
          <w:sz w:val="28"/>
          <w:szCs w:val="28"/>
        </w:rPr>
        <w:t xml:space="preserve"> (в 2022 году </w:t>
      </w:r>
      <w:r w:rsidR="001916EB" w:rsidRPr="00CA5155">
        <w:rPr>
          <w:rFonts w:ascii="Times New Roman" w:hAnsi="Times New Roman" w:cs="Times New Roman"/>
          <w:sz w:val="28"/>
          <w:szCs w:val="28"/>
        </w:rPr>
        <w:br/>
        <w:t>20 случаев)</w:t>
      </w:r>
      <w:r w:rsidRPr="00CA5155">
        <w:rPr>
          <w:rFonts w:ascii="Times New Roman" w:hAnsi="Times New Roman" w:cs="Times New Roman"/>
          <w:sz w:val="28"/>
          <w:szCs w:val="28"/>
        </w:rPr>
        <w:t>;</w:t>
      </w:r>
    </w:p>
    <w:p w:rsidR="00BF2032" w:rsidRPr="00CA5155" w:rsidRDefault="00BF2032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- строительство – 18 несчастных случаев</w:t>
      </w:r>
      <w:r w:rsidR="001916EB" w:rsidRPr="00CA5155">
        <w:rPr>
          <w:rFonts w:ascii="Times New Roman" w:hAnsi="Times New Roman" w:cs="Times New Roman"/>
          <w:sz w:val="28"/>
          <w:szCs w:val="28"/>
        </w:rPr>
        <w:t xml:space="preserve"> (в 2022 году 17 случаев)</w:t>
      </w:r>
      <w:r w:rsidRPr="00CA5155">
        <w:rPr>
          <w:rFonts w:ascii="Times New Roman" w:hAnsi="Times New Roman" w:cs="Times New Roman"/>
          <w:sz w:val="28"/>
          <w:szCs w:val="28"/>
        </w:rPr>
        <w:t>;</w:t>
      </w:r>
    </w:p>
    <w:p w:rsidR="00481080" w:rsidRPr="00CA5155" w:rsidRDefault="00481080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-</w:t>
      </w:r>
      <w:r w:rsidR="0063708D" w:rsidRPr="00CA5155">
        <w:rPr>
          <w:rFonts w:ascii="Times New Roman" w:hAnsi="Times New Roman" w:cs="Times New Roman"/>
          <w:sz w:val="28"/>
          <w:szCs w:val="28"/>
        </w:rPr>
        <w:t xml:space="preserve"> д</w:t>
      </w:r>
      <w:r w:rsidRPr="00CA5155">
        <w:rPr>
          <w:rFonts w:ascii="Times New Roman" w:hAnsi="Times New Roman" w:cs="Times New Roman"/>
          <w:sz w:val="28"/>
          <w:szCs w:val="28"/>
        </w:rPr>
        <w:t>обыча полезных ископаемы</w:t>
      </w:r>
      <w:r w:rsidR="00E21F16" w:rsidRPr="00CA5155">
        <w:rPr>
          <w:rFonts w:ascii="Times New Roman" w:hAnsi="Times New Roman" w:cs="Times New Roman"/>
          <w:sz w:val="28"/>
          <w:szCs w:val="28"/>
        </w:rPr>
        <w:t>х</w:t>
      </w:r>
      <w:r w:rsidRPr="00CA5155">
        <w:rPr>
          <w:rFonts w:ascii="Times New Roman" w:hAnsi="Times New Roman" w:cs="Times New Roman"/>
          <w:sz w:val="28"/>
          <w:szCs w:val="28"/>
        </w:rPr>
        <w:t xml:space="preserve"> – 1</w:t>
      </w:r>
      <w:r w:rsidR="00BF2032" w:rsidRPr="00CA5155">
        <w:rPr>
          <w:rFonts w:ascii="Times New Roman" w:hAnsi="Times New Roman" w:cs="Times New Roman"/>
          <w:sz w:val="28"/>
          <w:szCs w:val="28"/>
        </w:rPr>
        <w:t>3</w:t>
      </w:r>
      <w:r w:rsidRPr="00CA5155">
        <w:rPr>
          <w:rFonts w:ascii="Times New Roman" w:hAnsi="Times New Roman" w:cs="Times New Roman"/>
          <w:sz w:val="28"/>
          <w:szCs w:val="28"/>
        </w:rPr>
        <w:t xml:space="preserve"> несчастных случаев</w:t>
      </w:r>
      <w:r w:rsidR="001916EB" w:rsidRPr="00CA5155">
        <w:rPr>
          <w:rFonts w:ascii="Times New Roman" w:hAnsi="Times New Roman" w:cs="Times New Roman"/>
          <w:sz w:val="28"/>
          <w:szCs w:val="28"/>
        </w:rPr>
        <w:t xml:space="preserve"> (в 2022 году – </w:t>
      </w:r>
      <w:r w:rsidR="001916EB" w:rsidRPr="00CA5155">
        <w:rPr>
          <w:rFonts w:ascii="Times New Roman" w:hAnsi="Times New Roman" w:cs="Times New Roman"/>
          <w:sz w:val="28"/>
          <w:szCs w:val="28"/>
        </w:rPr>
        <w:br/>
        <w:t>13 случаев)</w:t>
      </w:r>
      <w:r w:rsidR="00BF2032" w:rsidRPr="00CA5155">
        <w:rPr>
          <w:rFonts w:ascii="Times New Roman" w:hAnsi="Times New Roman" w:cs="Times New Roman"/>
          <w:sz w:val="28"/>
          <w:szCs w:val="28"/>
        </w:rPr>
        <w:t>.</w:t>
      </w:r>
    </w:p>
    <w:p w:rsidR="00BF2032" w:rsidRPr="00CA5155" w:rsidRDefault="00BF2032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75B" w:rsidRPr="00CA5155" w:rsidRDefault="00E8675B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75B" w:rsidRPr="00CA5155" w:rsidRDefault="00E8675B" w:rsidP="00A71A9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5155">
        <w:rPr>
          <w:rFonts w:ascii="Times New Roman" w:eastAsia="Times New Roman" w:hAnsi="Times New Roman" w:cs="Times New Roman"/>
          <w:b/>
          <w:bCs/>
          <w:sz w:val="28"/>
          <w:szCs w:val="28"/>
        </w:rPr>
        <w:t>Типы (виды) происшествий.</w:t>
      </w:r>
    </w:p>
    <w:p w:rsidR="00481080" w:rsidRPr="00CA5155" w:rsidRDefault="00BF2032" w:rsidP="00A71A9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481080" w:rsidRPr="00CA5155">
        <w:rPr>
          <w:rFonts w:ascii="Times New Roman" w:eastAsia="Times New Roman" w:hAnsi="Times New Roman" w:cs="Times New Roman"/>
          <w:bCs/>
          <w:sz w:val="28"/>
          <w:szCs w:val="28"/>
        </w:rPr>
        <w:t>есчастны</w:t>
      </w: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481080" w:rsidRPr="00CA515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случа</w:t>
      </w: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481080" w:rsidRPr="00CA515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производстве произошли в результате:</w:t>
      </w:r>
    </w:p>
    <w:p w:rsidR="00481080" w:rsidRPr="00CA5155" w:rsidRDefault="00481080" w:rsidP="00A71A9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падения пострадавшего с высоты – </w:t>
      </w:r>
      <w:r w:rsidR="00F00CF8" w:rsidRPr="00CA515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BF2032" w:rsidRPr="00CA515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случа</w:t>
      </w:r>
      <w:r w:rsidR="00BF2032" w:rsidRPr="00CA5155">
        <w:rPr>
          <w:rFonts w:ascii="Times New Roman" w:eastAsia="Times New Roman" w:hAnsi="Times New Roman" w:cs="Times New Roman"/>
          <w:bCs/>
          <w:sz w:val="28"/>
          <w:szCs w:val="28"/>
        </w:rPr>
        <w:t>й (27,9% от общего числа несчастных случаев в 2023 году)</w:t>
      </w: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BF2032" w:rsidRPr="00CA5155" w:rsidRDefault="00BF2032" w:rsidP="00A71A9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>- транспортных происшествий – 28 случаев (25,2%);</w:t>
      </w:r>
    </w:p>
    <w:p w:rsidR="00481080" w:rsidRPr="00CA5155" w:rsidRDefault="00481080" w:rsidP="00A71A9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E47A74" w:rsidRPr="00CA5155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F00CF8" w:rsidRPr="00CA5155">
        <w:rPr>
          <w:rFonts w:ascii="Times New Roman" w:eastAsia="Times New Roman" w:hAnsi="Times New Roman" w:cs="Times New Roman"/>
          <w:bCs/>
          <w:sz w:val="28"/>
          <w:szCs w:val="28"/>
        </w:rPr>
        <w:t>оздействи</w:t>
      </w:r>
      <w:r w:rsidR="00E47A74" w:rsidRPr="00CA5155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F00CF8" w:rsidRPr="00CA515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движущихся, разлетающихся, вращающихся предметов, деталей, машин и т.д. – 2</w:t>
      </w:r>
      <w:r w:rsidR="00BF2032" w:rsidRPr="00CA5155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случаев</w:t>
      </w:r>
      <w:r w:rsidR="00BF2032" w:rsidRPr="00CA5155">
        <w:rPr>
          <w:rFonts w:ascii="Times New Roman" w:eastAsia="Times New Roman" w:hAnsi="Times New Roman" w:cs="Times New Roman"/>
          <w:bCs/>
          <w:sz w:val="28"/>
          <w:szCs w:val="28"/>
        </w:rPr>
        <w:t xml:space="preserve"> (22,5%)</w:t>
      </w: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F2032" w:rsidRPr="00CA5155" w:rsidRDefault="00481080" w:rsidP="00A71A9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E47A74" w:rsidRPr="00CA515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F00CF8" w:rsidRPr="00CA5155">
        <w:rPr>
          <w:rFonts w:ascii="Times New Roman" w:eastAsia="Times New Roman" w:hAnsi="Times New Roman" w:cs="Times New Roman"/>
          <w:bCs/>
          <w:sz w:val="28"/>
          <w:szCs w:val="28"/>
        </w:rPr>
        <w:t>адени</w:t>
      </w:r>
      <w:r w:rsidR="00E47A74" w:rsidRPr="00CA5155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F00CF8" w:rsidRPr="00CA5155">
        <w:rPr>
          <w:rFonts w:ascii="Times New Roman" w:eastAsia="Times New Roman" w:hAnsi="Times New Roman" w:cs="Times New Roman"/>
          <w:bCs/>
          <w:sz w:val="28"/>
          <w:szCs w:val="28"/>
        </w:rPr>
        <w:t>, обрушени</w:t>
      </w:r>
      <w:r w:rsidR="00E47A74" w:rsidRPr="00CA5155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F00CF8" w:rsidRPr="00CA5155">
        <w:rPr>
          <w:rFonts w:ascii="Times New Roman" w:eastAsia="Times New Roman" w:hAnsi="Times New Roman" w:cs="Times New Roman"/>
          <w:bCs/>
          <w:sz w:val="28"/>
          <w:szCs w:val="28"/>
        </w:rPr>
        <w:t>, обвал</w:t>
      </w:r>
      <w:r w:rsidR="00E47A74" w:rsidRPr="00CA5155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F00CF8" w:rsidRPr="00CA515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предметов, материалов, земли и пр. – </w:t>
      </w:r>
      <w:r w:rsidR="00BF2032" w:rsidRPr="00CA515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F00CF8" w:rsidRPr="00CA515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случаев</w:t>
      </w:r>
      <w:r w:rsidR="00BF2032" w:rsidRPr="00CA5155">
        <w:rPr>
          <w:rFonts w:ascii="Times New Roman" w:eastAsia="Times New Roman" w:hAnsi="Times New Roman" w:cs="Times New Roman"/>
          <w:bCs/>
          <w:sz w:val="28"/>
          <w:szCs w:val="28"/>
        </w:rPr>
        <w:t xml:space="preserve"> (5,4%);</w:t>
      </w:r>
    </w:p>
    <w:p w:rsidR="00BF2032" w:rsidRPr="00CA5155" w:rsidRDefault="00BF2032" w:rsidP="00A71A9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>- попадания инородного предмета в тело человека – 5 случаев (4,5%);</w:t>
      </w:r>
    </w:p>
    <w:p w:rsidR="00BF2032" w:rsidRPr="00CA5155" w:rsidRDefault="00BF2032" w:rsidP="00A71A9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>- воздействия вредных веществ – 5 случаев (4,5%);</w:t>
      </w:r>
    </w:p>
    <w:p w:rsidR="00BF2032" w:rsidRPr="00CA5155" w:rsidRDefault="00BF2032" w:rsidP="00A71A9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>- воздействия других неклассифицированных травмирующих факторов – 4 случая (3,6%);</w:t>
      </w:r>
    </w:p>
    <w:p w:rsidR="00BF2032" w:rsidRPr="00CA5155" w:rsidRDefault="00BF2032" w:rsidP="00A71A9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>- воздействия электрического тока – 3 случая (2,7%);</w:t>
      </w:r>
    </w:p>
    <w:p w:rsidR="00BF2032" w:rsidRPr="00CA5155" w:rsidRDefault="00BF2032" w:rsidP="00A71A9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>- воздействия дыма, огня и пламени – 1 случай (0,9%);</w:t>
      </w:r>
    </w:p>
    <w:p w:rsidR="00BF2032" w:rsidRPr="00CA5155" w:rsidRDefault="00BF2032" w:rsidP="00A71A9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>- утопления и погружения в воду – 1 случай (0,9%);</w:t>
      </w:r>
    </w:p>
    <w:p w:rsidR="00BF2032" w:rsidRPr="00CA5155" w:rsidRDefault="00BF2032" w:rsidP="00A71A9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>- повреждений в результате противоправных действий других лиц – 1 случай (0,9%);</w:t>
      </w:r>
    </w:p>
    <w:p w:rsidR="00481080" w:rsidRPr="00CA5155" w:rsidRDefault="00BF2032" w:rsidP="00A71A9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>- повреждений при чрезвычайных ситуациях природного, техногенного, криминогенного и иного характера – 1 случай (0,9%)</w:t>
      </w:r>
      <w:r w:rsidR="00F00CF8" w:rsidRPr="00CA51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B7D3E" w:rsidRPr="00CA5155" w:rsidRDefault="00BB7D3E" w:rsidP="00A71A9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7D3E" w:rsidRPr="00CA5155" w:rsidRDefault="00BB7D3E" w:rsidP="00A71A9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10 групповых несчастных случаев, произошедших в 2023 году, </w:t>
      </w:r>
      <w:r w:rsidRPr="00CA5155">
        <w:rPr>
          <w:rFonts w:ascii="Times New Roman" w:eastAsia="Times New Roman" w:hAnsi="Times New Roman" w:cs="Times New Roman"/>
          <w:bCs/>
          <w:sz w:val="28"/>
          <w:szCs w:val="28"/>
        </w:rPr>
        <w:br/>
        <w:t>7 случаев – транспортные происшествия, 6 из которых произошли по причине нарушения правил дорожного движения. В групповых несчастных случаях пострадали 25 человек, в том числе 6 человек со смертельным исходом.</w:t>
      </w:r>
    </w:p>
    <w:p w:rsidR="00CE2635" w:rsidRPr="00CA5155" w:rsidRDefault="00CE2635" w:rsidP="00A71A9B">
      <w:pPr>
        <w:pStyle w:val="a5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75B" w:rsidRPr="00CA5155" w:rsidRDefault="00E8675B" w:rsidP="00A71A9B">
      <w:pPr>
        <w:pStyle w:val="a5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155">
        <w:rPr>
          <w:rFonts w:ascii="Times New Roman" w:hAnsi="Times New Roman" w:cs="Times New Roman"/>
          <w:b/>
          <w:sz w:val="28"/>
          <w:szCs w:val="28"/>
        </w:rPr>
        <w:t>Причины производственного травматизма.</w:t>
      </w:r>
    </w:p>
    <w:p w:rsidR="0063708D" w:rsidRPr="00CA5155" w:rsidRDefault="0063708D" w:rsidP="00A71A9B">
      <w:pPr>
        <w:pStyle w:val="a5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 xml:space="preserve">В </w:t>
      </w:r>
      <w:r w:rsidR="005C610B" w:rsidRPr="00CA5155">
        <w:rPr>
          <w:rFonts w:ascii="Times New Roman" w:hAnsi="Times New Roman" w:cs="Times New Roman"/>
          <w:sz w:val="28"/>
          <w:szCs w:val="28"/>
        </w:rPr>
        <w:t>18</w:t>
      </w:r>
      <w:r w:rsidRPr="00CA5155">
        <w:rPr>
          <w:rFonts w:ascii="Times New Roman" w:hAnsi="Times New Roman" w:cs="Times New Roman"/>
          <w:sz w:val="28"/>
          <w:szCs w:val="28"/>
        </w:rPr>
        <w:t xml:space="preserve"> случаях из 1</w:t>
      </w:r>
      <w:r w:rsidR="005C610B" w:rsidRPr="00CA5155">
        <w:rPr>
          <w:rFonts w:ascii="Times New Roman" w:hAnsi="Times New Roman" w:cs="Times New Roman"/>
          <w:sz w:val="28"/>
          <w:szCs w:val="28"/>
        </w:rPr>
        <w:t>11</w:t>
      </w:r>
      <w:r w:rsidRPr="00CA5155">
        <w:rPr>
          <w:rFonts w:ascii="Times New Roman" w:hAnsi="Times New Roman" w:cs="Times New Roman"/>
          <w:sz w:val="28"/>
          <w:szCs w:val="28"/>
        </w:rPr>
        <w:t xml:space="preserve"> (или </w:t>
      </w:r>
      <w:r w:rsidR="005C610B" w:rsidRPr="00CA5155">
        <w:rPr>
          <w:rFonts w:ascii="Times New Roman" w:hAnsi="Times New Roman" w:cs="Times New Roman"/>
          <w:sz w:val="28"/>
          <w:szCs w:val="28"/>
        </w:rPr>
        <w:t>16,2</w:t>
      </w:r>
      <w:r w:rsidRPr="00CA5155">
        <w:rPr>
          <w:rFonts w:ascii="Times New Roman" w:hAnsi="Times New Roman" w:cs="Times New Roman"/>
          <w:sz w:val="28"/>
          <w:szCs w:val="28"/>
        </w:rPr>
        <w:t xml:space="preserve">% несчастных случаев) причиной производственного травматизма стала неудовлетворительная организация производства работ. </w:t>
      </w:r>
    </w:p>
    <w:p w:rsidR="005C610B" w:rsidRPr="00CA5155" w:rsidRDefault="005C610B" w:rsidP="00A71A9B">
      <w:pPr>
        <w:pStyle w:val="a5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17 случаев произошли в результате нарушения правил дорожного движения (15,3%).</w:t>
      </w:r>
    </w:p>
    <w:p w:rsidR="00E47A74" w:rsidRPr="00CA5155" w:rsidRDefault="005C610B" w:rsidP="00A71A9B">
      <w:pPr>
        <w:pStyle w:val="a5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12</w:t>
      </w:r>
      <w:r w:rsidR="00E47A74" w:rsidRPr="00CA5155">
        <w:rPr>
          <w:rFonts w:ascii="Times New Roman" w:hAnsi="Times New Roman" w:cs="Times New Roman"/>
          <w:sz w:val="28"/>
          <w:szCs w:val="28"/>
        </w:rPr>
        <w:t xml:space="preserve"> случаев произошли по причине нарушения технологического процесса</w:t>
      </w:r>
      <w:r w:rsidR="00465816" w:rsidRPr="00CA5155">
        <w:rPr>
          <w:rFonts w:ascii="Times New Roman" w:hAnsi="Times New Roman" w:cs="Times New Roman"/>
          <w:sz w:val="28"/>
          <w:szCs w:val="28"/>
        </w:rPr>
        <w:t xml:space="preserve"> (</w:t>
      </w:r>
      <w:r w:rsidRPr="00CA5155">
        <w:rPr>
          <w:rFonts w:ascii="Times New Roman" w:hAnsi="Times New Roman" w:cs="Times New Roman"/>
          <w:sz w:val="28"/>
          <w:szCs w:val="28"/>
        </w:rPr>
        <w:t>10,8</w:t>
      </w:r>
      <w:r w:rsidR="00465816" w:rsidRPr="00CA5155">
        <w:rPr>
          <w:rFonts w:ascii="Times New Roman" w:hAnsi="Times New Roman" w:cs="Times New Roman"/>
          <w:sz w:val="28"/>
          <w:szCs w:val="28"/>
        </w:rPr>
        <w:t>%).</w:t>
      </w:r>
    </w:p>
    <w:p w:rsidR="00E47A74" w:rsidRPr="00CA5155" w:rsidRDefault="00E47A74" w:rsidP="00A71A9B">
      <w:pPr>
        <w:pStyle w:val="a5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 xml:space="preserve">В </w:t>
      </w:r>
      <w:r w:rsidR="005C610B" w:rsidRPr="00CA5155">
        <w:rPr>
          <w:rFonts w:ascii="Times New Roman" w:hAnsi="Times New Roman" w:cs="Times New Roman"/>
          <w:sz w:val="28"/>
          <w:szCs w:val="28"/>
        </w:rPr>
        <w:t>11</w:t>
      </w:r>
      <w:r w:rsidRPr="00CA5155">
        <w:rPr>
          <w:rFonts w:ascii="Times New Roman" w:hAnsi="Times New Roman" w:cs="Times New Roman"/>
          <w:sz w:val="28"/>
          <w:szCs w:val="28"/>
        </w:rPr>
        <w:t xml:space="preserve"> случаях причиной несчастного случая стало нарушение работником трудового распорядка и дисциплины труда</w:t>
      </w:r>
      <w:r w:rsidR="00465816" w:rsidRPr="00CA5155">
        <w:rPr>
          <w:rFonts w:ascii="Times New Roman" w:hAnsi="Times New Roman" w:cs="Times New Roman"/>
          <w:sz w:val="28"/>
          <w:szCs w:val="28"/>
        </w:rPr>
        <w:t xml:space="preserve"> (</w:t>
      </w:r>
      <w:r w:rsidR="005C610B" w:rsidRPr="00CA5155">
        <w:rPr>
          <w:rFonts w:ascii="Times New Roman" w:hAnsi="Times New Roman" w:cs="Times New Roman"/>
          <w:sz w:val="28"/>
          <w:szCs w:val="28"/>
        </w:rPr>
        <w:t>9,9</w:t>
      </w:r>
      <w:r w:rsidR="00465816" w:rsidRPr="00CA5155">
        <w:rPr>
          <w:rFonts w:ascii="Times New Roman" w:hAnsi="Times New Roman" w:cs="Times New Roman"/>
          <w:sz w:val="28"/>
          <w:szCs w:val="28"/>
        </w:rPr>
        <w:t>%)</w:t>
      </w:r>
      <w:r w:rsidRPr="00CA5155">
        <w:rPr>
          <w:rFonts w:ascii="Times New Roman" w:hAnsi="Times New Roman" w:cs="Times New Roman"/>
          <w:sz w:val="28"/>
          <w:szCs w:val="28"/>
        </w:rPr>
        <w:t>.</w:t>
      </w:r>
    </w:p>
    <w:p w:rsidR="005C610B" w:rsidRPr="00CA5155" w:rsidRDefault="005C610B" w:rsidP="00A71A9B">
      <w:pPr>
        <w:pStyle w:val="a5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По 4 случая произошли в результате конструктивных недостатков и недостаточной надежности машин, механизмов, оборудования, а также неудовлетворительного технического состояния зданий, сооружений, территории (по 3,6%).</w:t>
      </w:r>
    </w:p>
    <w:p w:rsidR="005C610B" w:rsidRPr="00CA5155" w:rsidRDefault="005C610B" w:rsidP="00A71A9B">
      <w:pPr>
        <w:pStyle w:val="a5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 xml:space="preserve">По причине эксплуатации неисправных машин, механизмов, оборудования; </w:t>
      </w:r>
      <w:r w:rsidR="00E21F16" w:rsidRPr="00CA5155">
        <w:rPr>
          <w:rFonts w:ascii="Times New Roman" w:hAnsi="Times New Roman" w:cs="Times New Roman"/>
          <w:sz w:val="28"/>
          <w:szCs w:val="28"/>
        </w:rPr>
        <w:t>недостатков в организации и проведении подготовки работников по охране труда</w:t>
      </w:r>
      <w:r w:rsidRPr="00CA5155">
        <w:rPr>
          <w:rFonts w:ascii="Times New Roman" w:hAnsi="Times New Roman" w:cs="Times New Roman"/>
          <w:sz w:val="28"/>
          <w:szCs w:val="28"/>
        </w:rPr>
        <w:t>; неприменения работником средств индивидуальной защиты</w:t>
      </w:r>
      <w:r w:rsidR="00E21F16" w:rsidRPr="00CA5155">
        <w:rPr>
          <w:rFonts w:ascii="Times New Roman" w:hAnsi="Times New Roman" w:cs="Times New Roman"/>
          <w:sz w:val="28"/>
          <w:szCs w:val="28"/>
        </w:rPr>
        <w:t xml:space="preserve"> в 202</w:t>
      </w:r>
      <w:r w:rsidRPr="00CA5155">
        <w:rPr>
          <w:rFonts w:ascii="Times New Roman" w:hAnsi="Times New Roman" w:cs="Times New Roman"/>
          <w:sz w:val="28"/>
          <w:szCs w:val="28"/>
        </w:rPr>
        <w:t>3</w:t>
      </w:r>
      <w:r w:rsidR="00E21F16" w:rsidRPr="00CA5155">
        <w:rPr>
          <w:rFonts w:ascii="Times New Roman" w:hAnsi="Times New Roman" w:cs="Times New Roman"/>
          <w:sz w:val="28"/>
          <w:szCs w:val="28"/>
        </w:rPr>
        <w:t xml:space="preserve"> году произошло </w:t>
      </w:r>
      <w:r w:rsidRPr="00CA5155">
        <w:rPr>
          <w:rFonts w:ascii="Times New Roman" w:hAnsi="Times New Roman" w:cs="Times New Roman"/>
          <w:sz w:val="28"/>
          <w:szCs w:val="28"/>
        </w:rPr>
        <w:t xml:space="preserve">по 3 </w:t>
      </w:r>
      <w:r w:rsidR="00E21F16" w:rsidRPr="00CA5155">
        <w:rPr>
          <w:rFonts w:ascii="Times New Roman" w:hAnsi="Times New Roman" w:cs="Times New Roman"/>
          <w:sz w:val="28"/>
          <w:szCs w:val="28"/>
        </w:rPr>
        <w:t>несчастных случа</w:t>
      </w:r>
      <w:r w:rsidRPr="00CA5155">
        <w:rPr>
          <w:rFonts w:ascii="Times New Roman" w:hAnsi="Times New Roman" w:cs="Times New Roman"/>
          <w:sz w:val="28"/>
          <w:szCs w:val="28"/>
        </w:rPr>
        <w:t>я (по 2,7%).</w:t>
      </w:r>
    </w:p>
    <w:p w:rsidR="0063708D" w:rsidRPr="00CA5155" w:rsidRDefault="005C610B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lastRenderedPageBreak/>
        <w:t>По 2 несчастных случая с тяжелыми последствиями произошли в результате несовершенства технологического процесса и нарушения требований безопасности при эксплуатации транспортных средств (по 1,8%)</w:t>
      </w:r>
      <w:r w:rsidR="00E21F16" w:rsidRPr="00CA5155">
        <w:rPr>
          <w:rFonts w:ascii="Times New Roman" w:hAnsi="Times New Roman" w:cs="Times New Roman"/>
          <w:sz w:val="28"/>
          <w:szCs w:val="28"/>
        </w:rPr>
        <w:t>.</w:t>
      </w:r>
    </w:p>
    <w:p w:rsidR="005C610B" w:rsidRPr="00CA5155" w:rsidRDefault="005C610B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 xml:space="preserve">По 1 несчастному случаю произошло в результате </w:t>
      </w:r>
      <w:r w:rsidR="00CE2635" w:rsidRPr="00CA5155">
        <w:rPr>
          <w:rFonts w:ascii="Times New Roman" w:hAnsi="Times New Roman" w:cs="Times New Roman"/>
          <w:sz w:val="28"/>
          <w:szCs w:val="28"/>
        </w:rPr>
        <w:t xml:space="preserve">неприменения средств коллективной защиты и использования пострадавшего не по специальности </w:t>
      </w:r>
      <w:r w:rsidR="00CE2635" w:rsidRPr="00CA5155">
        <w:rPr>
          <w:rFonts w:ascii="Times New Roman" w:hAnsi="Times New Roman" w:cs="Times New Roman"/>
          <w:sz w:val="28"/>
          <w:szCs w:val="28"/>
        </w:rPr>
        <w:br/>
        <w:t>(по 0,9%).</w:t>
      </w:r>
    </w:p>
    <w:p w:rsidR="00E21F16" w:rsidRPr="00CA5155" w:rsidRDefault="00CE2635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По прочим причинам, квалифицированным по материалам расследования несчастных случаев, произошло 30 несчастных случаев (27%).</w:t>
      </w:r>
    </w:p>
    <w:p w:rsidR="00977F6A" w:rsidRPr="00CA5155" w:rsidRDefault="00977F6A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75B" w:rsidRPr="00CA5155" w:rsidRDefault="00E8675B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155">
        <w:rPr>
          <w:rFonts w:ascii="Times New Roman" w:hAnsi="Times New Roman" w:cs="Times New Roman"/>
          <w:b/>
          <w:sz w:val="28"/>
          <w:szCs w:val="28"/>
        </w:rPr>
        <w:t>Анализ несчастных случаев на производстве со смертельным исходом.</w:t>
      </w:r>
    </w:p>
    <w:p w:rsidR="00977F6A" w:rsidRPr="00CA5155" w:rsidRDefault="00977F6A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Случаи смертельного травматизма зафиксированы в организациях, осуществляющих деятельность по следующим отраслям:</w:t>
      </w:r>
    </w:p>
    <w:p w:rsidR="007005CB" w:rsidRPr="00CA5155" w:rsidRDefault="007005CB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22,7% от числа всех несчастных случаев на производстве со смертельным исходом (5 случаев) произошли в сфере обрабатывающего производства</w:t>
      </w:r>
      <w:r w:rsidR="001916EB" w:rsidRPr="00CA5155">
        <w:rPr>
          <w:rFonts w:ascii="Times New Roman" w:hAnsi="Times New Roman" w:cs="Times New Roman"/>
          <w:sz w:val="28"/>
          <w:szCs w:val="28"/>
        </w:rPr>
        <w:t xml:space="preserve"> </w:t>
      </w:r>
      <w:r w:rsidR="00E8675B" w:rsidRPr="00CA5155">
        <w:rPr>
          <w:rFonts w:ascii="Times New Roman" w:hAnsi="Times New Roman" w:cs="Times New Roman"/>
          <w:sz w:val="28"/>
          <w:szCs w:val="28"/>
        </w:rPr>
        <w:br/>
      </w:r>
      <w:r w:rsidR="001916EB" w:rsidRPr="00CA5155">
        <w:rPr>
          <w:rFonts w:ascii="Times New Roman" w:hAnsi="Times New Roman" w:cs="Times New Roman"/>
          <w:sz w:val="28"/>
          <w:szCs w:val="28"/>
        </w:rPr>
        <w:t>(в 2022 году 9 несчастных случаев со смертельным исходом)</w:t>
      </w:r>
      <w:r w:rsidRPr="00CA5155">
        <w:rPr>
          <w:rFonts w:ascii="Times New Roman" w:hAnsi="Times New Roman" w:cs="Times New Roman"/>
          <w:sz w:val="28"/>
          <w:szCs w:val="28"/>
        </w:rPr>
        <w:t>;</w:t>
      </w:r>
    </w:p>
    <w:p w:rsidR="00977F6A" w:rsidRPr="00CA5155" w:rsidRDefault="007005CB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18,2% (</w:t>
      </w:r>
      <w:r w:rsidR="00977F6A" w:rsidRPr="00CA5155">
        <w:rPr>
          <w:rFonts w:ascii="Times New Roman" w:hAnsi="Times New Roman" w:cs="Times New Roman"/>
          <w:sz w:val="28"/>
          <w:szCs w:val="28"/>
        </w:rPr>
        <w:t>4 случая</w:t>
      </w:r>
      <w:r w:rsidRPr="00CA5155">
        <w:rPr>
          <w:rFonts w:ascii="Times New Roman" w:hAnsi="Times New Roman" w:cs="Times New Roman"/>
          <w:sz w:val="28"/>
          <w:szCs w:val="28"/>
        </w:rPr>
        <w:t>)</w:t>
      </w:r>
      <w:r w:rsidR="00977F6A" w:rsidRPr="00CA5155">
        <w:rPr>
          <w:rFonts w:ascii="Times New Roman" w:hAnsi="Times New Roman" w:cs="Times New Roman"/>
          <w:sz w:val="28"/>
          <w:szCs w:val="28"/>
        </w:rPr>
        <w:t xml:space="preserve"> – </w:t>
      </w:r>
      <w:r w:rsidRPr="00CA5155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977F6A" w:rsidRPr="00CA5155">
        <w:rPr>
          <w:rFonts w:ascii="Times New Roman" w:hAnsi="Times New Roman" w:cs="Times New Roman"/>
          <w:sz w:val="28"/>
          <w:szCs w:val="28"/>
        </w:rPr>
        <w:t>добыч</w:t>
      </w:r>
      <w:r w:rsidRPr="00CA5155">
        <w:rPr>
          <w:rFonts w:ascii="Times New Roman" w:hAnsi="Times New Roman" w:cs="Times New Roman"/>
          <w:sz w:val="28"/>
          <w:szCs w:val="28"/>
        </w:rPr>
        <w:t>и</w:t>
      </w:r>
      <w:r w:rsidR="00977F6A" w:rsidRPr="00CA5155">
        <w:rPr>
          <w:rFonts w:ascii="Times New Roman" w:hAnsi="Times New Roman" w:cs="Times New Roman"/>
          <w:sz w:val="28"/>
          <w:szCs w:val="28"/>
        </w:rPr>
        <w:t xml:space="preserve"> полезных ископаемых</w:t>
      </w:r>
      <w:r w:rsidR="001916EB" w:rsidRPr="00CA5155">
        <w:rPr>
          <w:rFonts w:ascii="Times New Roman" w:hAnsi="Times New Roman" w:cs="Times New Roman"/>
          <w:sz w:val="28"/>
          <w:szCs w:val="28"/>
        </w:rPr>
        <w:t xml:space="preserve"> (в 2022 году </w:t>
      </w:r>
      <w:r w:rsidR="00E8675B" w:rsidRPr="00CA5155">
        <w:rPr>
          <w:rFonts w:ascii="Times New Roman" w:hAnsi="Times New Roman" w:cs="Times New Roman"/>
          <w:sz w:val="28"/>
          <w:szCs w:val="28"/>
        </w:rPr>
        <w:br/>
      </w:r>
      <w:r w:rsidR="001916EB" w:rsidRPr="00CA5155">
        <w:rPr>
          <w:rFonts w:ascii="Times New Roman" w:hAnsi="Times New Roman" w:cs="Times New Roman"/>
          <w:sz w:val="28"/>
          <w:szCs w:val="28"/>
        </w:rPr>
        <w:t>6 несчастных случаев);</w:t>
      </w:r>
    </w:p>
    <w:p w:rsidR="007005CB" w:rsidRPr="00CA5155" w:rsidRDefault="007005CB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 xml:space="preserve">по 13,6% (по </w:t>
      </w:r>
      <w:r w:rsidR="00977F6A" w:rsidRPr="00CA5155">
        <w:rPr>
          <w:rFonts w:ascii="Times New Roman" w:hAnsi="Times New Roman" w:cs="Times New Roman"/>
          <w:sz w:val="28"/>
          <w:szCs w:val="28"/>
        </w:rPr>
        <w:t>3 случая</w:t>
      </w:r>
      <w:r w:rsidRPr="00CA5155">
        <w:rPr>
          <w:rFonts w:ascii="Times New Roman" w:hAnsi="Times New Roman" w:cs="Times New Roman"/>
          <w:sz w:val="28"/>
          <w:szCs w:val="28"/>
        </w:rPr>
        <w:t>)</w:t>
      </w:r>
      <w:r w:rsidR="00977F6A" w:rsidRPr="00CA5155">
        <w:rPr>
          <w:rFonts w:ascii="Times New Roman" w:hAnsi="Times New Roman" w:cs="Times New Roman"/>
          <w:sz w:val="28"/>
          <w:szCs w:val="28"/>
        </w:rPr>
        <w:t xml:space="preserve"> – </w:t>
      </w:r>
      <w:r w:rsidRPr="00CA5155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977F6A" w:rsidRPr="00CA5155">
        <w:rPr>
          <w:rFonts w:ascii="Times New Roman" w:hAnsi="Times New Roman" w:cs="Times New Roman"/>
          <w:sz w:val="28"/>
          <w:szCs w:val="28"/>
        </w:rPr>
        <w:t>обеспечени</w:t>
      </w:r>
      <w:r w:rsidRPr="00CA5155">
        <w:rPr>
          <w:rFonts w:ascii="Times New Roman" w:hAnsi="Times New Roman" w:cs="Times New Roman"/>
          <w:sz w:val="28"/>
          <w:szCs w:val="28"/>
        </w:rPr>
        <w:t>я</w:t>
      </w:r>
      <w:r w:rsidR="00977F6A" w:rsidRPr="00CA5155">
        <w:rPr>
          <w:rFonts w:ascii="Times New Roman" w:hAnsi="Times New Roman" w:cs="Times New Roman"/>
          <w:sz w:val="28"/>
          <w:szCs w:val="28"/>
        </w:rPr>
        <w:t xml:space="preserve"> электрической энергией, газом </w:t>
      </w:r>
      <w:r w:rsidR="00E8675B" w:rsidRPr="00CA5155">
        <w:rPr>
          <w:rFonts w:ascii="Times New Roman" w:hAnsi="Times New Roman" w:cs="Times New Roman"/>
          <w:sz w:val="28"/>
          <w:szCs w:val="28"/>
        </w:rPr>
        <w:br/>
      </w:r>
      <w:r w:rsidR="00977F6A" w:rsidRPr="00CA5155">
        <w:rPr>
          <w:rFonts w:ascii="Times New Roman" w:hAnsi="Times New Roman" w:cs="Times New Roman"/>
          <w:sz w:val="28"/>
          <w:szCs w:val="28"/>
        </w:rPr>
        <w:t>и паром; кондиционировани</w:t>
      </w:r>
      <w:r w:rsidRPr="00CA5155">
        <w:rPr>
          <w:rFonts w:ascii="Times New Roman" w:hAnsi="Times New Roman" w:cs="Times New Roman"/>
          <w:sz w:val="28"/>
          <w:szCs w:val="28"/>
        </w:rPr>
        <w:t>я</w:t>
      </w:r>
      <w:r w:rsidR="00977F6A" w:rsidRPr="00CA5155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1916EB" w:rsidRPr="00CA5155">
        <w:rPr>
          <w:rFonts w:ascii="Times New Roman" w:hAnsi="Times New Roman" w:cs="Times New Roman"/>
          <w:sz w:val="28"/>
          <w:szCs w:val="28"/>
        </w:rPr>
        <w:t xml:space="preserve"> (в 2022 году 3 случая)</w:t>
      </w:r>
      <w:r w:rsidR="00977F6A" w:rsidRPr="00CA5155">
        <w:rPr>
          <w:rFonts w:ascii="Times New Roman" w:hAnsi="Times New Roman" w:cs="Times New Roman"/>
          <w:sz w:val="28"/>
          <w:szCs w:val="28"/>
        </w:rPr>
        <w:t>;</w:t>
      </w:r>
      <w:r w:rsidRPr="00CA5155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1916EB" w:rsidRPr="00CA5155">
        <w:rPr>
          <w:rFonts w:ascii="Times New Roman" w:hAnsi="Times New Roman" w:cs="Times New Roman"/>
          <w:sz w:val="28"/>
          <w:szCs w:val="28"/>
        </w:rPr>
        <w:t xml:space="preserve"> </w:t>
      </w:r>
      <w:r w:rsidR="00E8675B" w:rsidRPr="00CA5155">
        <w:rPr>
          <w:rFonts w:ascii="Times New Roman" w:hAnsi="Times New Roman" w:cs="Times New Roman"/>
          <w:sz w:val="28"/>
          <w:szCs w:val="28"/>
        </w:rPr>
        <w:br/>
      </w:r>
      <w:r w:rsidR="001916EB" w:rsidRPr="00CA5155">
        <w:rPr>
          <w:rFonts w:ascii="Times New Roman" w:hAnsi="Times New Roman" w:cs="Times New Roman"/>
          <w:sz w:val="28"/>
          <w:szCs w:val="28"/>
        </w:rPr>
        <w:t>(в 2022 году 7 случаев)</w:t>
      </w:r>
      <w:r w:rsidRPr="00CA5155">
        <w:rPr>
          <w:rFonts w:ascii="Times New Roman" w:hAnsi="Times New Roman" w:cs="Times New Roman"/>
          <w:sz w:val="28"/>
          <w:szCs w:val="28"/>
        </w:rPr>
        <w:t>; транспортировки и хранения</w:t>
      </w:r>
      <w:r w:rsidR="001916EB" w:rsidRPr="00CA5155">
        <w:rPr>
          <w:rFonts w:ascii="Times New Roman" w:hAnsi="Times New Roman" w:cs="Times New Roman"/>
          <w:sz w:val="28"/>
          <w:szCs w:val="28"/>
        </w:rPr>
        <w:t xml:space="preserve"> (в 2022 году 6 случаев)</w:t>
      </w:r>
      <w:r w:rsidRPr="00CA5155">
        <w:rPr>
          <w:rFonts w:ascii="Times New Roman" w:hAnsi="Times New Roman" w:cs="Times New Roman"/>
          <w:sz w:val="28"/>
          <w:szCs w:val="28"/>
        </w:rPr>
        <w:t>;</w:t>
      </w:r>
    </w:p>
    <w:p w:rsidR="007005CB" w:rsidRPr="00CA5155" w:rsidRDefault="007005CB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 xml:space="preserve">по 4,5% (по </w:t>
      </w:r>
      <w:r w:rsidR="00977F6A" w:rsidRPr="00CA5155">
        <w:rPr>
          <w:rFonts w:ascii="Times New Roman" w:hAnsi="Times New Roman" w:cs="Times New Roman"/>
          <w:sz w:val="28"/>
          <w:szCs w:val="28"/>
        </w:rPr>
        <w:t>1 случа</w:t>
      </w:r>
      <w:r w:rsidRPr="00CA5155">
        <w:rPr>
          <w:rFonts w:ascii="Times New Roman" w:hAnsi="Times New Roman" w:cs="Times New Roman"/>
          <w:sz w:val="28"/>
          <w:szCs w:val="28"/>
        </w:rPr>
        <w:t>ю)</w:t>
      </w:r>
      <w:r w:rsidR="00977F6A" w:rsidRPr="00CA5155">
        <w:rPr>
          <w:rFonts w:ascii="Times New Roman" w:hAnsi="Times New Roman" w:cs="Times New Roman"/>
          <w:sz w:val="28"/>
          <w:szCs w:val="28"/>
        </w:rPr>
        <w:t xml:space="preserve"> – </w:t>
      </w:r>
      <w:r w:rsidRPr="00CA5155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977F6A" w:rsidRPr="00CA5155">
        <w:rPr>
          <w:rFonts w:ascii="Times New Roman" w:hAnsi="Times New Roman" w:cs="Times New Roman"/>
          <w:sz w:val="28"/>
          <w:szCs w:val="28"/>
        </w:rPr>
        <w:t>водоснабжени</w:t>
      </w:r>
      <w:r w:rsidRPr="00CA5155">
        <w:rPr>
          <w:rFonts w:ascii="Times New Roman" w:hAnsi="Times New Roman" w:cs="Times New Roman"/>
          <w:sz w:val="28"/>
          <w:szCs w:val="28"/>
        </w:rPr>
        <w:t>я</w:t>
      </w:r>
      <w:r w:rsidR="00977F6A" w:rsidRPr="00CA5155">
        <w:rPr>
          <w:rFonts w:ascii="Times New Roman" w:hAnsi="Times New Roman" w:cs="Times New Roman"/>
          <w:sz w:val="28"/>
          <w:szCs w:val="28"/>
        </w:rPr>
        <w:t>; водоотведени</w:t>
      </w:r>
      <w:r w:rsidRPr="00CA5155">
        <w:rPr>
          <w:rFonts w:ascii="Times New Roman" w:hAnsi="Times New Roman" w:cs="Times New Roman"/>
          <w:sz w:val="28"/>
          <w:szCs w:val="28"/>
        </w:rPr>
        <w:t>я</w:t>
      </w:r>
      <w:r w:rsidR="00977F6A" w:rsidRPr="00CA5155">
        <w:rPr>
          <w:rFonts w:ascii="Times New Roman" w:hAnsi="Times New Roman" w:cs="Times New Roman"/>
          <w:sz w:val="28"/>
          <w:szCs w:val="28"/>
        </w:rPr>
        <w:t>, организаци</w:t>
      </w:r>
      <w:r w:rsidRPr="00CA5155">
        <w:rPr>
          <w:rFonts w:ascii="Times New Roman" w:hAnsi="Times New Roman" w:cs="Times New Roman"/>
          <w:sz w:val="28"/>
          <w:szCs w:val="28"/>
        </w:rPr>
        <w:t>и</w:t>
      </w:r>
      <w:r w:rsidR="00977F6A" w:rsidRPr="00CA5155">
        <w:rPr>
          <w:rFonts w:ascii="Times New Roman" w:hAnsi="Times New Roman" w:cs="Times New Roman"/>
          <w:sz w:val="28"/>
          <w:szCs w:val="28"/>
        </w:rPr>
        <w:t xml:space="preserve"> сбора и утилизации отходов, деятельност</w:t>
      </w:r>
      <w:r w:rsidRPr="00CA5155">
        <w:rPr>
          <w:rFonts w:ascii="Times New Roman" w:hAnsi="Times New Roman" w:cs="Times New Roman"/>
          <w:sz w:val="28"/>
          <w:szCs w:val="28"/>
        </w:rPr>
        <w:t>и</w:t>
      </w:r>
      <w:r w:rsidR="00977F6A" w:rsidRPr="00CA5155">
        <w:rPr>
          <w:rFonts w:ascii="Times New Roman" w:hAnsi="Times New Roman" w:cs="Times New Roman"/>
          <w:sz w:val="28"/>
          <w:szCs w:val="28"/>
        </w:rPr>
        <w:t xml:space="preserve"> по ликвидации загрязнений</w:t>
      </w:r>
      <w:r w:rsidR="001916EB" w:rsidRPr="00CA5155">
        <w:rPr>
          <w:rFonts w:ascii="Times New Roman" w:hAnsi="Times New Roman" w:cs="Times New Roman"/>
          <w:sz w:val="28"/>
          <w:szCs w:val="28"/>
        </w:rPr>
        <w:t xml:space="preserve"> (в 2022 году случаев не зафиксировано)</w:t>
      </w:r>
      <w:r w:rsidR="00977F6A" w:rsidRPr="00CA5155">
        <w:rPr>
          <w:rFonts w:ascii="Times New Roman" w:hAnsi="Times New Roman" w:cs="Times New Roman"/>
          <w:sz w:val="28"/>
          <w:szCs w:val="28"/>
        </w:rPr>
        <w:t>;</w:t>
      </w:r>
      <w:r w:rsidRPr="00CA5155">
        <w:rPr>
          <w:rFonts w:ascii="Times New Roman" w:hAnsi="Times New Roman" w:cs="Times New Roman"/>
          <w:sz w:val="28"/>
          <w:szCs w:val="28"/>
        </w:rPr>
        <w:t xml:space="preserve"> торговли оптовой и розничной; ремонта автотранспортных средств и мотоциклов</w:t>
      </w:r>
      <w:r w:rsidR="001916EB" w:rsidRPr="00CA5155">
        <w:rPr>
          <w:rFonts w:ascii="Times New Roman" w:hAnsi="Times New Roman" w:cs="Times New Roman"/>
          <w:sz w:val="28"/>
          <w:szCs w:val="28"/>
        </w:rPr>
        <w:t xml:space="preserve"> (в 2022 году 1 случай)</w:t>
      </w:r>
      <w:r w:rsidRPr="00CA5155">
        <w:rPr>
          <w:rFonts w:ascii="Times New Roman" w:hAnsi="Times New Roman" w:cs="Times New Roman"/>
          <w:sz w:val="28"/>
          <w:szCs w:val="28"/>
        </w:rPr>
        <w:t>; деятельности профессиональной, научной и технической</w:t>
      </w:r>
      <w:r w:rsidR="001916EB" w:rsidRPr="00CA5155">
        <w:rPr>
          <w:rFonts w:ascii="Times New Roman" w:hAnsi="Times New Roman" w:cs="Times New Roman"/>
          <w:sz w:val="28"/>
          <w:szCs w:val="28"/>
        </w:rPr>
        <w:t xml:space="preserve"> (в 2022 году 1 случай)</w:t>
      </w:r>
      <w:r w:rsidRPr="00CA5155">
        <w:rPr>
          <w:rFonts w:ascii="Times New Roman" w:hAnsi="Times New Roman" w:cs="Times New Roman"/>
          <w:sz w:val="28"/>
          <w:szCs w:val="28"/>
        </w:rPr>
        <w:t>; государственного управления и обеспечения военной безопасности; социального обеспечения</w:t>
      </w:r>
      <w:r w:rsidR="001916EB" w:rsidRPr="00CA5155">
        <w:rPr>
          <w:rFonts w:ascii="Times New Roman" w:hAnsi="Times New Roman" w:cs="Times New Roman"/>
          <w:sz w:val="28"/>
          <w:szCs w:val="28"/>
        </w:rPr>
        <w:t xml:space="preserve"> </w:t>
      </w:r>
      <w:r w:rsidR="00E8675B" w:rsidRPr="00CA5155">
        <w:rPr>
          <w:rFonts w:ascii="Times New Roman" w:hAnsi="Times New Roman" w:cs="Times New Roman"/>
          <w:sz w:val="28"/>
          <w:szCs w:val="28"/>
        </w:rPr>
        <w:br/>
      </w:r>
      <w:r w:rsidR="001916EB" w:rsidRPr="00CA5155">
        <w:rPr>
          <w:rFonts w:ascii="Times New Roman" w:hAnsi="Times New Roman" w:cs="Times New Roman"/>
          <w:sz w:val="28"/>
          <w:szCs w:val="28"/>
        </w:rPr>
        <w:t>(в 2022 году 3 случая)</w:t>
      </w:r>
      <w:r w:rsidRPr="00CA5155">
        <w:rPr>
          <w:rFonts w:ascii="Times New Roman" w:hAnsi="Times New Roman" w:cs="Times New Roman"/>
          <w:sz w:val="28"/>
          <w:szCs w:val="28"/>
        </w:rPr>
        <w:t>.</w:t>
      </w:r>
    </w:p>
    <w:p w:rsidR="00637042" w:rsidRPr="00CA5155" w:rsidRDefault="001916EB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В 2023 году не зафиксированы случаи смертельного производственного травматизма в сфере</w:t>
      </w:r>
      <w:r w:rsidR="00637042" w:rsidRPr="00CA5155">
        <w:rPr>
          <w:rFonts w:ascii="Times New Roman" w:hAnsi="Times New Roman" w:cs="Times New Roman"/>
          <w:sz w:val="28"/>
          <w:szCs w:val="28"/>
        </w:rPr>
        <w:t>:</w:t>
      </w:r>
    </w:p>
    <w:p w:rsidR="00637042" w:rsidRPr="00CA5155" w:rsidRDefault="00637042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-</w:t>
      </w:r>
      <w:r w:rsidR="001916EB" w:rsidRPr="00CA5155">
        <w:rPr>
          <w:rFonts w:ascii="Times New Roman" w:hAnsi="Times New Roman" w:cs="Times New Roman"/>
          <w:sz w:val="28"/>
          <w:szCs w:val="28"/>
        </w:rPr>
        <w:t xml:space="preserve"> сельского, лесного хозяйства, охоты, рыболовства и рыбоводства </w:t>
      </w:r>
      <w:r w:rsidR="00E8675B" w:rsidRPr="00CA5155">
        <w:rPr>
          <w:rFonts w:ascii="Times New Roman" w:hAnsi="Times New Roman" w:cs="Times New Roman"/>
          <w:sz w:val="28"/>
          <w:szCs w:val="28"/>
        </w:rPr>
        <w:br/>
      </w:r>
      <w:r w:rsidR="001916EB" w:rsidRPr="00CA5155">
        <w:rPr>
          <w:rFonts w:ascii="Times New Roman" w:hAnsi="Times New Roman" w:cs="Times New Roman"/>
          <w:sz w:val="28"/>
          <w:szCs w:val="28"/>
        </w:rPr>
        <w:t>(в 2022 году произошло 4 несчастных случая со смертельным исходом)</w:t>
      </w:r>
      <w:r w:rsidRPr="00CA5155">
        <w:rPr>
          <w:rFonts w:ascii="Times New Roman" w:hAnsi="Times New Roman" w:cs="Times New Roman"/>
          <w:sz w:val="28"/>
          <w:szCs w:val="28"/>
        </w:rPr>
        <w:t>;</w:t>
      </w:r>
    </w:p>
    <w:p w:rsidR="001916EB" w:rsidRPr="00CA5155" w:rsidRDefault="00637042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- образования (в 2022 году произошел 1 случай)</w:t>
      </w:r>
      <w:r w:rsidR="001916EB" w:rsidRPr="00CA5155">
        <w:rPr>
          <w:rFonts w:ascii="Times New Roman" w:hAnsi="Times New Roman" w:cs="Times New Roman"/>
          <w:sz w:val="28"/>
          <w:szCs w:val="28"/>
        </w:rPr>
        <w:t>.</w:t>
      </w:r>
    </w:p>
    <w:p w:rsidR="008322D4" w:rsidRPr="00CA5155" w:rsidRDefault="008322D4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5CB" w:rsidRPr="00CA5155" w:rsidRDefault="007005CB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Несчастные случаи со смертельным исходом произошли в результате:</w:t>
      </w:r>
    </w:p>
    <w:p w:rsidR="007005CB" w:rsidRPr="00CA5155" w:rsidRDefault="007005CB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-транспортных происшествий – 6 случаев;</w:t>
      </w:r>
    </w:p>
    <w:p w:rsidR="007005CB" w:rsidRPr="00CA5155" w:rsidRDefault="007005CB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- воздействия движущихся, разлетающихся, вращающихся предметов, деталей, машин и т.д. – 6 случаев;</w:t>
      </w:r>
    </w:p>
    <w:p w:rsidR="007005CB" w:rsidRPr="00CA5155" w:rsidRDefault="007005CB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- воздействия вредных веществ – 3 случая;</w:t>
      </w:r>
    </w:p>
    <w:p w:rsidR="007005CB" w:rsidRPr="00CA5155" w:rsidRDefault="007005CB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- воздействия других неклассифицированных травмирующих факторов – 3 случая;</w:t>
      </w:r>
    </w:p>
    <w:p w:rsidR="007005CB" w:rsidRPr="00CA5155" w:rsidRDefault="007005CB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- падения пострадавшего с высоты- 2 случая;</w:t>
      </w:r>
    </w:p>
    <w:p w:rsidR="007005CB" w:rsidRPr="00CA5155" w:rsidRDefault="007005CB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- воздействия электрического тока – 1 случай;</w:t>
      </w:r>
    </w:p>
    <w:p w:rsidR="007005CB" w:rsidRPr="00CA5155" w:rsidRDefault="007005CB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- утопления и погружения в воду – 1 случай.</w:t>
      </w:r>
    </w:p>
    <w:p w:rsidR="007005CB" w:rsidRPr="00CA5155" w:rsidRDefault="007005CB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5CB" w:rsidRPr="00CA5155" w:rsidRDefault="007005CB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Основными причинами смертельного травматизма стали:</w:t>
      </w:r>
    </w:p>
    <w:p w:rsidR="007005CB" w:rsidRPr="00CA5155" w:rsidRDefault="007005CB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- конструктивные недостатки и недостаточная надежность машин, механизмов, оборудования (2 случая);</w:t>
      </w:r>
    </w:p>
    <w:p w:rsidR="007005CB" w:rsidRPr="00CA5155" w:rsidRDefault="007005CB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- нарушение технологического процесса (2 случая);</w:t>
      </w:r>
    </w:p>
    <w:p w:rsidR="007005CB" w:rsidRPr="00CA5155" w:rsidRDefault="007005CB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- нарушение правил дорожного движения (2 случая);</w:t>
      </w:r>
    </w:p>
    <w:p w:rsidR="007005CB" w:rsidRPr="00CA5155" w:rsidRDefault="007005CB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- неприменение работником средств индивидуальной защиты (2 случая);</w:t>
      </w:r>
    </w:p>
    <w:p w:rsidR="007005CB" w:rsidRPr="00CA5155" w:rsidRDefault="007005CB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 xml:space="preserve">- нарушение работником трудового распорядка и дисциплины труда </w:t>
      </w:r>
      <w:r w:rsidRPr="00CA5155">
        <w:rPr>
          <w:rFonts w:ascii="Times New Roman" w:hAnsi="Times New Roman" w:cs="Times New Roman"/>
          <w:sz w:val="28"/>
          <w:szCs w:val="28"/>
        </w:rPr>
        <w:br/>
        <w:t>(2 случая);</w:t>
      </w:r>
    </w:p>
    <w:p w:rsidR="007005CB" w:rsidRPr="00CA5155" w:rsidRDefault="007005CB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- неудовлетворительная организация производства работ (1 случай);</w:t>
      </w:r>
    </w:p>
    <w:p w:rsidR="007005CB" w:rsidRPr="00CA5155" w:rsidRDefault="007005CB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- использование пострадавшего не по специальности (1 случай).</w:t>
      </w:r>
    </w:p>
    <w:p w:rsidR="007005CB" w:rsidRPr="00CA5155" w:rsidRDefault="007005CB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45,5% от общего числа несчастных случаев со смертельным исходом (10 случаев) составляют прочие причины, квалифицированные по материалам расследования несчастных случаев.</w:t>
      </w:r>
    </w:p>
    <w:p w:rsidR="00CE2635" w:rsidRPr="00CA5155" w:rsidRDefault="00CE2635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63F" w:rsidRPr="00CA5155" w:rsidRDefault="00D3263F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155">
        <w:rPr>
          <w:rFonts w:ascii="Times New Roman" w:hAnsi="Times New Roman" w:cs="Times New Roman"/>
          <w:b/>
          <w:sz w:val="28"/>
          <w:szCs w:val="28"/>
        </w:rPr>
        <w:t>Портрет пострадавшего на производстве с тяжелыми последствиями.</w:t>
      </w:r>
    </w:p>
    <w:p w:rsidR="00D3263F" w:rsidRPr="00CA5155" w:rsidRDefault="005D7337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>В 84% случаях пострадавший – мужчина</w:t>
      </w:r>
      <w:r w:rsidR="00633768" w:rsidRPr="00CA5155">
        <w:rPr>
          <w:rFonts w:ascii="Times New Roman" w:hAnsi="Times New Roman" w:cs="Times New Roman"/>
          <w:sz w:val="28"/>
          <w:szCs w:val="28"/>
        </w:rPr>
        <w:t xml:space="preserve">, в 59% случаях его возраст </w:t>
      </w:r>
      <w:r w:rsidR="00633768" w:rsidRPr="00CA5155">
        <w:rPr>
          <w:rFonts w:ascii="Times New Roman" w:hAnsi="Times New Roman" w:cs="Times New Roman"/>
          <w:sz w:val="28"/>
          <w:szCs w:val="28"/>
        </w:rPr>
        <w:br/>
        <w:t xml:space="preserve">от 30 до 50 лет. Сфера деятельности – обрабатывающие производства </w:t>
      </w:r>
      <w:r w:rsidR="00633768" w:rsidRPr="00CA5155">
        <w:rPr>
          <w:rFonts w:ascii="Times New Roman" w:hAnsi="Times New Roman" w:cs="Times New Roman"/>
          <w:sz w:val="28"/>
          <w:szCs w:val="28"/>
        </w:rPr>
        <w:br/>
        <w:t xml:space="preserve">(20% случаев). Его профессия – водитель автомобиля (в т. ч. грузового автомобиля) (16% пострадавших). </w:t>
      </w:r>
    </w:p>
    <w:p w:rsidR="00633768" w:rsidRPr="00CA5155" w:rsidRDefault="00633768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75B" w:rsidRPr="00CA5155" w:rsidRDefault="00E8675B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155">
        <w:rPr>
          <w:rFonts w:ascii="Times New Roman" w:hAnsi="Times New Roman" w:cs="Times New Roman"/>
          <w:b/>
          <w:sz w:val="28"/>
          <w:szCs w:val="28"/>
        </w:rPr>
        <w:t>Профессиональная заболеваемость в 2023 году.</w:t>
      </w:r>
      <w:r w:rsidR="00790D7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35284" w:rsidRPr="00CA5155" w:rsidRDefault="00335284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 xml:space="preserve">По данным Управления Роспотребнадзора по Иркутской области в 2023 году было зарегистрировано 227 случаев профессиональных заболеваний (отравлений) </w:t>
      </w:r>
      <w:r w:rsidR="00E8675B" w:rsidRPr="00CA5155">
        <w:rPr>
          <w:rFonts w:ascii="Times New Roman" w:hAnsi="Times New Roman" w:cs="Times New Roman"/>
          <w:sz w:val="28"/>
          <w:szCs w:val="28"/>
        </w:rPr>
        <w:br/>
      </w:r>
      <w:r w:rsidRPr="00CA5155">
        <w:rPr>
          <w:rFonts w:ascii="Times New Roman" w:hAnsi="Times New Roman" w:cs="Times New Roman"/>
          <w:sz w:val="28"/>
          <w:szCs w:val="28"/>
        </w:rPr>
        <w:t>у 18</w:t>
      </w:r>
      <w:r w:rsidR="00914339">
        <w:rPr>
          <w:rFonts w:ascii="Times New Roman" w:hAnsi="Times New Roman" w:cs="Times New Roman"/>
          <w:sz w:val="28"/>
          <w:szCs w:val="28"/>
        </w:rPr>
        <w:t>6</w:t>
      </w:r>
      <w:r w:rsidRPr="00CA5155">
        <w:rPr>
          <w:rFonts w:ascii="Times New Roman" w:hAnsi="Times New Roman" w:cs="Times New Roman"/>
          <w:sz w:val="28"/>
          <w:szCs w:val="28"/>
        </w:rPr>
        <w:t xml:space="preserve"> пострадавших (в 2022 году </w:t>
      </w:r>
      <w:r w:rsidR="00E8675B" w:rsidRPr="00CA5155">
        <w:rPr>
          <w:rFonts w:ascii="Times New Roman" w:hAnsi="Times New Roman" w:cs="Times New Roman"/>
          <w:sz w:val="28"/>
          <w:szCs w:val="28"/>
        </w:rPr>
        <w:t>–</w:t>
      </w:r>
      <w:r w:rsidRPr="00CA5155">
        <w:rPr>
          <w:rFonts w:ascii="Times New Roman" w:hAnsi="Times New Roman" w:cs="Times New Roman"/>
          <w:sz w:val="28"/>
          <w:szCs w:val="28"/>
        </w:rPr>
        <w:t xml:space="preserve"> 211 случаев профессиональных заболеваний (отравлений), с числом пострадавших 177 человек), у </w:t>
      </w:r>
      <w:r w:rsidR="00914339">
        <w:rPr>
          <w:rFonts w:ascii="Times New Roman" w:hAnsi="Times New Roman" w:cs="Times New Roman"/>
          <w:sz w:val="28"/>
          <w:szCs w:val="28"/>
        </w:rPr>
        <w:t>41</w:t>
      </w:r>
      <w:r w:rsidRPr="00CA5155">
        <w:rPr>
          <w:rFonts w:ascii="Times New Roman" w:hAnsi="Times New Roman" w:cs="Times New Roman"/>
          <w:sz w:val="28"/>
          <w:szCs w:val="28"/>
        </w:rPr>
        <w:t xml:space="preserve"> пострадавш</w:t>
      </w:r>
      <w:r w:rsidR="00914339">
        <w:rPr>
          <w:rFonts w:ascii="Times New Roman" w:hAnsi="Times New Roman" w:cs="Times New Roman"/>
          <w:sz w:val="28"/>
          <w:szCs w:val="28"/>
        </w:rPr>
        <w:t>его</w:t>
      </w:r>
      <w:r w:rsidRPr="00CA5155">
        <w:rPr>
          <w:rFonts w:ascii="Times New Roman" w:hAnsi="Times New Roman" w:cs="Times New Roman"/>
          <w:sz w:val="28"/>
          <w:szCs w:val="28"/>
        </w:rPr>
        <w:t xml:space="preserve"> было установлено по 2 и более диагноза профессионального заболевания. </w:t>
      </w:r>
    </w:p>
    <w:p w:rsidR="00335284" w:rsidRPr="00A71A9B" w:rsidRDefault="00335284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5">
        <w:rPr>
          <w:rFonts w:ascii="Times New Roman" w:hAnsi="Times New Roman" w:cs="Times New Roman"/>
          <w:sz w:val="28"/>
          <w:szCs w:val="28"/>
        </w:rPr>
        <w:t xml:space="preserve">В разрезе административных территорий профессиональные заболевания (отравления) были выявлены в </w:t>
      </w:r>
      <w:r w:rsidR="00914339">
        <w:rPr>
          <w:rFonts w:ascii="Times New Roman" w:hAnsi="Times New Roman" w:cs="Times New Roman"/>
          <w:sz w:val="28"/>
          <w:szCs w:val="28"/>
        </w:rPr>
        <w:t>11</w:t>
      </w:r>
      <w:r w:rsidRPr="00CA5155">
        <w:rPr>
          <w:rFonts w:ascii="Times New Roman" w:hAnsi="Times New Roman" w:cs="Times New Roman"/>
          <w:sz w:val="28"/>
          <w:szCs w:val="28"/>
        </w:rPr>
        <w:t xml:space="preserve"> муниципальных образованиях. Наибольшее число пострадавших было зарегистрировано в г. Иркутске (6</w:t>
      </w:r>
      <w:r w:rsidR="00914339">
        <w:rPr>
          <w:rFonts w:ascii="Times New Roman" w:hAnsi="Times New Roman" w:cs="Times New Roman"/>
          <w:sz w:val="28"/>
          <w:szCs w:val="28"/>
        </w:rPr>
        <w:t>1</w:t>
      </w:r>
      <w:r w:rsidRPr="00CA5155">
        <w:rPr>
          <w:rFonts w:ascii="Times New Roman" w:hAnsi="Times New Roman" w:cs="Times New Roman"/>
          <w:sz w:val="28"/>
          <w:szCs w:val="28"/>
        </w:rPr>
        <w:t>), г. Черемхово (4</w:t>
      </w:r>
      <w:r w:rsidR="00914339">
        <w:rPr>
          <w:rFonts w:ascii="Times New Roman" w:hAnsi="Times New Roman" w:cs="Times New Roman"/>
          <w:sz w:val="28"/>
          <w:szCs w:val="28"/>
        </w:rPr>
        <w:t>0</w:t>
      </w:r>
      <w:r w:rsidRPr="00CA5155">
        <w:rPr>
          <w:rFonts w:ascii="Times New Roman" w:hAnsi="Times New Roman" w:cs="Times New Roman"/>
          <w:sz w:val="28"/>
          <w:szCs w:val="28"/>
        </w:rPr>
        <w:t xml:space="preserve">), Тулунском районе (28), г. Усть-Илимске </w:t>
      </w:r>
      <w:r w:rsidR="00914339">
        <w:rPr>
          <w:rFonts w:ascii="Times New Roman" w:hAnsi="Times New Roman" w:cs="Times New Roman"/>
          <w:sz w:val="28"/>
          <w:szCs w:val="28"/>
        </w:rPr>
        <w:t xml:space="preserve">и Усть-Илимском районе </w:t>
      </w:r>
      <w:r w:rsidRPr="00CA5155">
        <w:rPr>
          <w:rFonts w:ascii="Times New Roman" w:hAnsi="Times New Roman" w:cs="Times New Roman"/>
          <w:sz w:val="28"/>
          <w:szCs w:val="28"/>
        </w:rPr>
        <w:t xml:space="preserve">(28), г. Братске </w:t>
      </w:r>
      <w:r w:rsidR="00914339">
        <w:rPr>
          <w:rFonts w:ascii="Times New Roman" w:hAnsi="Times New Roman" w:cs="Times New Roman"/>
          <w:sz w:val="28"/>
          <w:szCs w:val="28"/>
        </w:rPr>
        <w:t xml:space="preserve">и Братском районе </w:t>
      </w:r>
      <w:r w:rsidRPr="00CA5155">
        <w:rPr>
          <w:rFonts w:ascii="Times New Roman" w:hAnsi="Times New Roman" w:cs="Times New Roman"/>
          <w:sz w:val="28"/>
          <w:szCs w:val="28"/>
        </w:rPr>
        <w:t>(</w:t>
      </w:r>
      <w:r w:rsidR="00914339">
        <w:rPr>
          <w:rFonts w:ascii="Times New Roman" w:hAnsi="Times New Roman" w:cs="Times New Roman"/>
          <w:sz w:val="28"/>
          <w:szCs w:val="28"/>
        </w:rPr>
        <w:t>8</w:t>
      </w:r>
      <w:r w:rsidRPr="00CA5155">
        <w:rPr>
          <w:rFonts w:ascii="Times New Roman" w:hAnsi="Times New Roman" w:cs="Times New Roman"/>
          <w:sz w:val="28"/>
          <w:szCs w:val="28"/>
        </w:rPr>
        <w:t xml:space="preserve">), </w:t>
      </w:r>
      <w:r w:rsidR="00914339">
        <w:rPr>
          <w:rFonts w:ascii="Times New Roman" w:hAnsi="Times New Roman" w:cs="Times New Roman"/>
          <w:sz w:val="28"/>
          <w:szCs w:val="28"/>
        </w:rPr>
        <w:t>Шелеховском районе</w:t>
      </w:r>
      <w:r w:rsidRPr="00CA5155">
        <w:rPr>
          <w:rFonts w:ascii="Times New Roman" w:hAnsi="Times New Roman" w:cs="Times New Roman"/>
          <w:sz w:val="28"/>
          <w:szCs w:val="28"/>
        </w:rPr>
        <w:t xml:space="preserve"> (</w:t>
      </w:r>
      <w:r w:rsidR="00914339">
        <w:rPr>
          <w:rFonts w:ascii="Times New Roman" w:hAnsi="Times New Roman" w:cs="Times New Roman"/>
          <w:sz w:val="28"/>
          <w:szCs w:val="28"/>
        </w:rPr>
        <w:t>9</w:t>
      </w:r>
      <w:r w:rsidRPr="00CA5155">
        <w:rPr>
          <w:rFonts w:ascii="Times New Roman" w:hAnsi="Times New Roman" w:cs="Times New Roman"/>
          <w:sz w:val="28"/>
          <w:szCs w:val="28"/>
        </w:rPr>
        <w:t xml:space="preserve">), </w:t>
      </w:r>
      <w:r w:rsidR="00914339">
        <w:rPr>
          <w:rFonts w:ascii="Times New Roman" w:hAnsi="Times New Roman" w:cs="Times New Roman"/>
          <w:sz w:val="28"/>
          <w:szCs w:val="28"/>
        </w:rPr>
        <w:t xml:space="preserve">Нижнеилимском районе (4), </w:t>
      </w:r>
      <w:r w:rsidR="00914339">
        <w:rPr>
          <w:rFonts w:ascii="Times New Roman" w:hAnsi="Times New Roman" w:cs="Times New Roman"/>
          <w:sz w:val="28"/>
          <w:szCs w:val="28"/>
        </w:rPr>
        <w:br/>
        <w:t xml:space="preserve">г. Свирске (3), </w:t>
      </w:r>
      <w:r w:rsidRPr="00CA5155">
        <w:rPr>
          <w:rFonts w:ascii="Times New Roman" w:hAnsi="Times New Roman" w:cs="Times New Roman"/>
          <w:sz w:val="28"/>
          <w:szCs w:val="28"/>
        </w:rPr>
        <w:t>г. Усолье-Сибирское (2), г. Бодайбо (</w:t>
      </w:r>
      <w:r w:rsidR="00914339">
        <w:rPr>
          <w:rFonts w:ascii="Times New Roman" w:hAnsi="Times New Roman" w:cs="Times New Roman"/>
          <w:sz w:val="28"/>
          <w:szCs w:val="28"/>
        </w:rPr>
        <w:t>2</w:t>
      </w:r>
      <w:r w:rsidRPr="00CA5155">
        <w:rPr>
          <w:rFonts w:ascii="Times New Roman" w:hAnsi="Times New Roman" w:cs="Times New Roman"/>
          <w:sz w:val="28"/>
          <w:szCs w:val="28"/>
        </w:rPr>
        <w:t>), Чунском районе (1).</w:t>
      </w:r>
    </w:p>
    <w:p w:rsidR="00335284" w:rsidRPr="00A71A9B" w:rsidRDefault="00335284" w:rsidP="00A71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35284" w:rsidRPr="00A71A9B" w:rsidSect="00A71A9B">
      <w:headerReference w:type="default" r:id="rId8"/>
      <w:pgSz w:w="11906" w:h="16838"/>
      <w:pgMar w:top="1276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DF3" w:rsidRDefault="000C0DF3" w:rsidP="004874DE">
      <w:pPr>
        <w:spacing w:after="0" w:line="240" w:lineRule="auto"/>
      </w:pPr>
      <w:r>
        <w:separator/>
      </w:r>
    </w:p>
  </w:endnote>
  <w:endnote w:type="continuationSeparator" w:id="0">
    <w:p w:rsidR="000C0DF3" w:rsidRDefault="000C0DF3" w:rsidP="0048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DF3" w:rsidRDefault="000C0DF3" w:rsidP="004874DE">
      <w:pPr>
        <w:spacing w:after="0" w:line="240" w:lineRule="auto"/>
      </w:pPr>
      <w:r>
        <w:separator/>
      </w:r>
    </w:p>
  </w:footnote>
  <w:footnote w:type="continuationSeparator" w:id="0">
    <w:p w:rsidR="000C0DF3" w:rsidRDefault="000C0DF3" w:rsidP="0048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37407"/>
      <w:docPartObj>
        <w:docPartGallery w:val="Page Numbers (Top of Page)"/>
        <w:docPartUnique/>
      </w:docPartObj>
    </w:sdtPr>
    <w:sdtEndPr/>
    <w:sdtContent>
      <w:p w:rsidR="00E8675B" w:rsidRDefault="000C0DF3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0D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675B" w:rsidRDefault="00E867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34269"/>
    <w:multiLevelType w:val="hybridMultilevel"/>
    <w:tmpl w:val="E206975A"/>
    <w:lvl w:ilvl="0" w:tplc="B5A040D8">
      <w:start w:val="1"/>
      <w:numFmt w:val="bullet"/>
      <w:lvlText w:val=""/>
      <w:lvlJc w:val="left"/>
      <w:pPr>
        <w:ind w:left="1542" w:hanging="9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434D12"/>
    <w:multiLevelType w:val="multilevel"/>
    <w:tmpl w:val="F31A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7126D4"/>
    <w:multiLevelType w:val="multilevel"/>
    <w:tmpl w:val="7AC2E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97A"/>
    <w:rsid w:val="0001352B"/>
    <w:rsid w:val="000246DC"/>
    <w:rsid w:val="000400E4"/>
    <w:rsid w:val="0005537E"/>
    <w:rsid w:val="0006018C"/>
    <w:rsid w:val="00091102"/>
    <w:rsid w:val="000A2AF9"/>
    <w:rsid w:val="000B514F"/>
    <w:rsid w:val="000B7928"/>
    <w:rsid w:val="000C0DF3"/>
    <w:rsid w:val="000C4B17"/>
    <w:rsid w:val="00106408"/>
    <w:rsid w:val="00120C1F"/>
    <w:rsid w:val="001412C7"/>
    <w:rsid w:val="00141461"/>
    <w:rsid w:val="00152B77"/>
    <w:rsid w:val="00172BCC"/>
    <w:rsid w:val="001766DC"/>
    <w:rsid w:val="0017735E"/>
    <w:rsid w:val="001916EB"/>
    <w:rsid w:val="001E1642"/>
    <w:rsid w:val="002075AC"/>
    <w:rsid w:val="00212978"/>
    <w:rsid w:val="00234DFE"/>
    <w:rsid w:val="00243568"/>
    <w:rsid w:val="00273F41"/>
    <w:rsid w:val="002A1133"/>
    <w:rsid w:val="002B12A1"/>
    <w:rsid w:val="002B5B07"/>
    <w:rsid w:val="002B5C0F"/>
    <w:rsid w:val="002C4452"/>
    <w:rsid w:val="002E0507"/>
    <w:rsid w:val="00335284"/>
    <w:rsid w:val="003815C4"/>
    <w:rsid w:val="003B505D"/>
    <w:rsid w:val="003C0F8C"/>
    <w:rsid w:val="003D05FD"/>
    <w:rsid w:val="004166D0"/>
    <w:rsid w:val="00436F3A"/>
    <w:rsid w:val="00465816"/>
    <w:rsid w:val="004717E2"/>
    <w:rsid w:val="00481080"/>
    <w:rsid w:val="004874DE"/>
    <w:rsid w:val="004A4306"/>
    <w:rsid w:val="004A584D"/>
    <w:rsid w:val="004B0050"/>
    <w:rsid w:val="004D540F"/>
    <w:rsid w:val="0054010A"/>
    <w:rsid w:val="005639C4"/>
    <w:rsid w:val="00571E2E"/>
    <w:rsid w:val="0058287A"/>
    <w:rsid w:val="005830A5"/>
    <w:rsid w:val="00587BFD"/>
    <w:rsid w:val="00597AB0"/>
    <w:rsid w:val="005C610B"/>
    <w:rsid w:val="005D7337"/>
    <w:rsid w:val="00614F60"/>
    <w:rsid w:val="00633768"/>
    <w:rsid w:val="006347D3"/>
    <w:rsid w:val="00637042"/>
    <w:rsid w:val="0063708D"/>
    <w:rsid w:val="006408FD"/>
    <w:rsid w:val="00652DE4"/>
    <w:rsid w:val="0068747D"/>
    <w:rsid w:val="006A334F"/>
    <w:rsid w:val="006C7201"/>
    <w:rsid w:val="006F1FF1"/>
    <w:rsid w:val="007005CB"/>
    <w:rsid w:val="007123BA"/>
    <w:rsid w:val="00712739"/>
    <w:rsid w:val="00713F22"/>
    <w:rsid w:val="0073329D"/>
    <w:rsid w:val="00733500"/>
    <w:rsid w:val="00751E41"/>
    <w:rsid w:val="0075742F"/>
    <w:rsid w:val="00790D78"/>
    <w:rsid w:val="007C4FEE"/>
    <w:rsid w:val="007D50BC"/>
    <w:rsid w:val="007D61D3"/>
    <w:rsid w:val="007F3173"/>
    <w:rsid w:val="008145AD"/>
    <w:rsid w:val="0081760C"/>
    <w:rsid w:val="008322D4"/>
    <w:rsid w:val="00856D49"/>
    <w:rsid w:val="008605B7"/>
    <w:rsid w:val="008631E9"/>
    <w:rsid w:val="00876969"/>
    <w:rsid w:val="008B3C6D"/>
    <w:rsid w:val="008D1C21"/>
    <w:rsid w:val="00903939"/>
    <w:rsid w:val="00904A17"/>
    <w:rsid w:val="00907181"/>
    <w:rsid w:val="00914339"/>
    <w:rsid w:val="00931A3F"/>
    <w:rsid w:val="00931C6F"/>
    <w:rsid w:val="00962525"/>
    <w:rsid w:val="00977F6A"/>
    <w:rsid w:val="009B4C13"/>
    <w:rsid w:val="009B5244"/>
    <w:rsid w:val="009B5535"/>
    <w:rsid w:val="009F4921"/>
    <w:rsid w:val="00A006CC"/>
    <w:rsid w:val="00A1191E"/>
    <w:rsid w:val="00A367B5"/>
    <w:rsid w:val="00A467A3"/>
    <w:rsid w:val="00A46DE8"/>
    <w:rsid w:val="00A70C40"/>
    <w:rsid w:val="00A71A9B"/>
    <w:rsid w:val="00A81B19"/>
    <w:rsid w:val="00A939B5"/>
    <w:rsid w:val="00AA63B4"/>
    <w:rsid w:val="00AE6192"/>
    <w:rsid w:val="00B05EB5"/>
    <w:rsid w:val="00B245CA"/>
    <w:rsid w:val="00B4139B"/>
    <w:rsid w:val="00B60553"/>
    <w:rsid w:val="00B734BC"/>
    <w:rsid w:val="00B824E0"/>
    <w:rsid w:val="00B83F63"/>
    <w:rsid w:val="00BB3FFC"/>
    <w:rsid w:val="00BB7D3E"/>
    <w:rsid w:val="00BC7AE4"/>
    <w:rsid w:val="00BE4AD0"/>
    <w:rsid w:val="00BF2032"/>
    <w:rsid w:val="00C022F0"/>
    <w:rsid w:val="00C2350D"/>
    <w:rsid w:val="00C56DFA"/>
    <w:rsid w:val="00C66BF1"/>
    <w:rsid w:val="00C86EC8"/>
    <w:rsid w:val="00CA5155"/>
    <w:rsid w:val="00CA6312"/>
    <w:rsid w:val="00CE0570"/>
    <w:rsid w:val="00CE2635"/>
    <w:rsid w:val="00CE74D5"/>
    <w:rsid w:val="00D10710"/>
    <w:rsid w:val="00D12053"/>
    <w:rsid w:val="00D123C7"/>
    <w:rsid w:val="00D3263F"/>
    <w:rsid w:val="00D424B7"/>
    <w:rsid w:val="00D6101A"/>
    <w:rsid w:val="00D8305E"/>
    <w:rsid w:val="00DA65A5"/>
    <w:rsid w:val="00DD197A"/>
    <w:rsid w:val="00E21F16"/>
    <w:rsid w:val="00E2531C"/>
    <w:rsid w:val="00E47A74"/>
    <w:rsid w:val="00E852A2"/>
    <w:rsid w:val="00E8675B"/>
    <w:rsid w:val="00E87D10"/>
    <w:rsid w:val="00E87DCE"/>
    <w:rsid w:val="00EC2C76"/>
    <w:rsid w:val="00ED55D8"/>
    <w:rsid w:val="00EE25D1"/>
    <w:rsid w:val="00F00CF8"/>
    <w:rsid w:val="00F033A8"/>
    <w:rsid w:val="00F101C0"/>
    <w:rsid w:val="00F82822"/>
    <w:rsid w:val="00F832FA"/>
    <w:rsid w:val="00FA40A2"/>
    <w:rsid w:val="00FC2263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5CD50-DBDB-4CD8-9A0B-317B0D0A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pyright-info">
    <w:name w:val="copyright-info"/>
    <w:basedOn w:val="a"/>
    <w:rsid w:val="0058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87B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qFormat/>
    <w:rsid w:val="0001352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4874D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874D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874DE"/>
    <w:rPr>
      <w:vertAlign w:val="superscript"/>
    </w:rPr>
  </w:style>
  <w:style w:type="character" w:customStyle="1" w:styleId="markedcontent">
    <w:name w:val="markedcontent"/>
    <w:basedOn w:val="a0"/>
    <w:rsid w:val="00D8305E"/>
  </w:style>
  <w:style w:type="paragraph" w:customStyle="1" w:styleId="ConsPlusNormal">
    <w:name w:val="ConsPlusNormal"/>
    <w:link w:val="ConsPlusNormal0"/>
    <w:rsid w:val="00597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97AB0"/>
    <w:rPr>
      <w:rFonts w:ascii="Arial" w:eastAsia="Times New Roman" w:hAnsi="Arial" w:cs="Arial"/>
      <w:sz w:val="20"/>
      <w:szCs w:val="20"/>
    </w:rPr>
  </w:style>
  <w:style w:type="character" w:customStyle="1" w:styleId="a6">
    <w:name w:val="Абзац списка Знак"/>
    <w:link w:val="a5"/>
    <w:locked/>
    <w:rsid w:val="00597AB0"/>
  </w:style>
  <w:style w:type="paragraph" w:styleId="aa">
    <w:name w:val="header"/>
    <w:basedOn w:val="a"/>
    <w:link w:val="ab"/>
    <w:uiPriority w:val="99"/>
    <w:unhideWhenUsed/>
    <w:rsid w:val="00E86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675B"/>
  </w:style>
  <w:style w:type="paragraph" w:styleId="ac">
    <w:name w:val="footer"/>
    <w:basedOn w:val="a"/>
    <w:link w:val="ad"/>
    <w:uiPriority w:val="99"/>
    <w:semiHidden/>
    <w:unhideWhenUsed/>
    <w:rsid w:val="00E86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8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7D9E8-0EB4-4F6C-82FB-A507B6EF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n.tsvetkun</dc:creator>
  <cp:lastModifiedBy>User</cp:lastModifiedBy>
  <cp:revision>4</cp:revision>
  <cp:lastPrinted>2023-02-17T04:47:00Z</cp:lastPrinted>
  <dcterms:created xsi:type="dcterms:W3CDTF">2024-02-19T04:49:00Z</dcterms:created>
  <dcterms:modified xsi:type="dcterms:W3CDTF">2024-02-29T02:48:00Z</dcterms:modified>
</cp:coreProperties>
</file>